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7EDAC2" w14:textId="5B0D23D7" w:rsidR="00992383" w:rsidRDefault="00D45A2C" w:rsidP="00A41149">
      <w:pPr>
        <w:pStyle w:val="NoSpacing"/>
        <w:rPr>
          <w:rFonts w:ascii="Calibri" w:hAnsi="Calibri" w:cs="Calibri"/>
          <w:b/>
        </w:rPr>
      </w:pPr>
      <w:r w:rsidRPr="00D45A2C">
        <w:rPr>
          <w:rFonts w:ascii="Calibri" w:hAnsi="Calibri" w:cs="Calibri"/>
          <w:b/>
          <w:noProof/>
        </w:rPr>
        <w:drawing>
          <wp:anchor distT="0" distB="0" distL="114300" distR="114300" simplePos="0" relativeHeight="251660288" behindDoc="1" locked="0" layoutInCell="1" allowOverlap="1" wp14:anchorId="0F04F36C" wp14:editId="27DEC7B3">
            <wp:simplePos x="0" y="0"/>
            <wp:positionH relativeFrom="column">
              <wp:posOffset>3228975</wp:posOffset>
            </wp:positionH>
            <wp:positionV relativeFrom="paragraph">
              <wp:posOffset>47625</wp:posOffset>
            </wp:positionV>
            <wp:extent cx="1009650" cy="1104900"/>
            <wp:effectExtent l="0" t="0" r="0" b="0"/>
            <wp:wrapTight wrapText="bothSides">
              <wp:wrapPolygon edited="0">
                <wp:start x="0" y="0"/>
                <wp:lineTo x="0" y="21228"/>
                <wp:lineTo x="21192" y="21228"/>
                <wp:lineTo x="21192" y="0"/>
                <wp:lineTo x="0" y="0"/>
              </wp:wrapPolygon>
            </wp:wrapTight>
            <wp:docPr id="122" name="Picture 0" descr="BIG_LOCAL_logo2a.jpg"/>
            <wp:cNvGraphicFramePr/>
            <a:graphic xmlns:a="http://schemas.openxmlformats.org/drawingml/2006/main">
              <a:graphicData uri="http://schemas.openxmlformats.org/drawingml/2006/picture">
                <pic:pic xmlns:pic="http://schemas.openxmlformats.org/drawingml/2006/picture">
                  <pic:nvPicPr>
                    <pic:cNvPr id="7" name="Picture 0" descr="BIG_LOCAL_logo2a.jpg"/>
                    <pic:cNvPicPr/>
                  </pic:nvPicPr>
                  <pic:blipFill>
                    <a:blip r:embed="rId8" cstate="print"/>
                    <a:stretch>
                      <a:fillRect/>
                    </a:stretch>
                  </pic:blipFill>
                  <pic:spPr>
                    <a:xfrm>
                      <a:off x="0" y="0"/>
                      <a:ext cx="1009650" cy="1104900"/>
                    </a:xfrm>
                    <a:prstGeom prst="rect">
                      <a:avLst/>
                    </a:prstGeom>
                  </pic:spPr>
                </pic:pic>
              </a:graphicData>
            </a:graphic>
            <wp14:sizeRelH relativeFrom="margin">
              <wp14:pctWidth>0</wp14:pctWidth>
            </wp14:sizeRelH>
            <wp14:sizeRelV relativeFrom="margin">
              <wp14:pctHeight>0</wp14:pctHeight>
            </wp14:sizeRelV>
          </wp:anchor>
        </w:drawing>
      </w:r>
      <w:r w:rsidRPr="00D45A2C">
        <w:rPr>
          <w:rFonts w:ascii="Calibri" w:hAnsi="Calibri" w:cs="Calibri"/>
          <w:b/>
          <w:noProof/>
        </w:rPr>
        <w:drawing>
          <wp:anchor distT="0" distB="0" distL="114300" distR="114300" simplePos="0" relativeHeight="251661312" behindDoc="1" locked="0" layoutInCell="1" allowOverlap="1" wp14:anchorId="00B7D78C" wp14:editId="16975249">
            <wp:simplePos x="0" y="0"/>
            <wp:positionH relativeFrom="column">
              <wp:posOffset>1139825</wp:posOffset>
            </wp:positionH>
            <wp:positionV relativeFrom="paragraph">
              <wp:posOffset>168910</wp:posOffset>
            </wp:positionV>
            <wp:extent cx="1857375" cy="908050"/>
            <wp:effectExtent l="0" t="0" r="9525" b="6350"/>
            <wp:wrapTight wrapText="bothSides">
              <wp:wrapPolygon edited="0">
                <wp:start x="0" y="0"/>
                <wp:lineTo x="0" y="21298"/>
                <wp:lineTo x="21489" y="21298"/>
                <wp:lineTo x="21489" y="0"/>
                <wp:lineTo x="0" y="0"/>
              </wp:wrapPolygon>
            </wp:wrapTight>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white-background.png"/>
                    <pic:cNvPicPr/>
                  </pic:nvPicPr>
                  <pic:blipFill>
                    <a:blip r:embed="rId9"/>
                    <a:stretch>
                      <a:fillRect/>
                    </a:stretch>
                  </pic:blipFill>
                  <pic:spPr>
                    <a:xfrm>
                      <a:off x="0" y="0"/>
                      <a:ext cx="1857375" cy="908050"/>
                    </a:xfrm>
                    <a:prstGeom prst="rect">
                      <a:avLst/>
                    </a:prstGeom>
                  </pic:spPr>
                </pic:pic>
              </a:graphicData>
            </a:graphic>
          </wp:anchor>
        </w:drawing>
      </w:r>
      <w:r w:rsidRPr="00D45A2C">
        <w:rPr>
          <w:rFonts w:ascii="Calibri" w:hAnsi="Calibri" w:cs="Calibri"/>
          <w:b/>
          <w:noProof/>
        </w:rPr>
        <w:drawing>
          <wp:anchor distT="0" distB="0" distL="114300" distR="114300" simplePos="0" relativeHeight="251659264" behindDoc="0" locked="0" layoutInCell="1" allowOverlap="1" wp14:anchorId="51CC674D" wp14:editId="4044A4C4">
            <wp:simplePos x="0" y="0"/>
            <wp:positionH relativeFrom="column">
              <wp:posOffset>-238125</wp:posOffset>
            </wp:positionH>
            <wp:positionV relativeFrom="paragraph">
              <wp:posOffset>16510</wp:posOffset>
            </wp:positionV>
            <wp:extent cx="1293495" cy="1200150"/>
            <wp:effectExtent l="0" t="0" r="0" b="0"/>
            <wp:wrapSquare wrapText="bothSides"/>
            <wp:docPr id="121" name="Picture 121" descr="X:\Spiroulla Andreou\Caiu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piroulla Andreou\Caius 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349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eastAsia="en-GB"/>
        </w:rPr>
        <w:drawing>
          <wp:anchor distT="0" distB="0" distL="114300" distR="114300" simplePos="0" relativeHeight="251662336" behindDoc="1" locked="0" layoutInCell="1" allowOverlap="1" wp14:anchorId="702E119E" wp14:editId="154302F7">
            <wp:simplePos x="0" y="0"/>
            <wp:positionH relativeFrom="column">
              <wp:posOffset>4337685</wp:posOffset>
            </wp:positionH>
            <wp:positionV relativeFrom="paragraph">
              <wp:posOffset>0</wp:posOffset>
            </wp:positionV>
            <wp:extent cx="1965127" cy="1104900"/>
            <wp:effectExtent l="0" t="0" r="0" b="0"/>
            <wp:wrapTight wrapText="bothSides">
              <wp:wrapPolygon edited="0">
                <wp:start x="0" y="0"/>
                <wp:lineTo x="0" y="21228"/>
                <wp:lineTo x="21363" y="21228"/>
                <wp:lineTo x="21363" y="0"/>
                <wp:lineTo x="0" y="0"/>
              </wp:wrapPolygon>
            </wp:wrapTight>
            <wp:docPr id="1" name="Picture 1" descr="C:\Users\USER\AppData\Local\Microsoft\Windows\INetCache\Content.Outlook\1N8VZ9LZ\The Alliance BLSW11 logo black 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1N8VZ9LZ\The Alliance BLSW11 logo black ink.png"/>
                    <pic:cNvPicPr>
                      <a:picLocks noChangeAspect="1" noChangeArrowheads="1"/>
                    </pic:cNvPicPr>
                  </pic:nvPicPr>
                  <pic:blipFill>
                    <a:blip r:embed="rId11"/>
                    <a:srcRect/>
                    <a:stretch>
                      <a:fillRect/>
                    </a:stretch>
                  </pic:blipFill>
                  <pic:spPr bwMode="auto">
                    <a:xfrm>
                      <a:off x="0" y="0"/>
                      <a:ext cx="1965127" cy="1104900"/>
                    </a:xfrm>
                    <a:prstGeom prst="rect">
                      <a:avLst/>
                    </a:prstGeom>
                    <a:noFill/>
                    <a:ln w="9525">
                      <a:noFill/>
                      <a:miter lim="800000"/>
                      <a:headEnd/>
                      <a:tailEnd/>
                    </a:ln>
                  </pic:spPr>
                </pic:pic>
              </a:graphicData>
            </a:graphic>
          </wp:anchor>
        </w:drawing>
      </w:r>
      <w:r w:rsidR="007C2BD9">
        <w:rPr>
          <w:rFonts w:ascii="Calibri" w:hAnsi="Calibri" w:cs="Calibri"/>
          <w:b/>
        </w:rPr>
        <w:t xml:space="preserve"> </w:t>
      </w:r>
    </w:p>
    <w:p w14:paraId="339B0CB5" w14:textId="48D064A9" w:rsidR="00992383" w:rsidRDefault="00992383" w:rsidP="00A41149">
      <w:pPr>
        <w:pStyle w:val="NoSpacing"/>
        <w:rPr>
          <w:rFonts w:ascii="Calibri" w:hAnsi="Calibri" w:cs="Calibri"/>
          <w:b/>
        </w:rPr>
      </w:pPr>
    </w:p>
    <w:p w14:paraId="5E43597D" w14:textId="7A6B2BC1" w:rsidR="00992383" w:rsidRDefault="00992383" w:rsidP="00A41149">
      <w:pPr>
        <w:pStyle w:val="NoSpacing"/>
        <w:rPr>
          <w:rFonts w:ascii="Calibri" w:hAnsi="Calibri" w:cs="Calibri"/>
          <w:b/>
        </w:rPr>
      </w:pPr>
    </w:p>
    <w:p w14:paraId="58CCF32A" w14:textId="0928E642" w:rsidR="00992383" w:rsidRDefault="00992383" w:rsidP="00A41149">
      <w:pPr>
        <w:pStyle w:val="NoSpacing"/>
        <w:rPr>
          <w:rFonts w:ascii="Calibri" w:hAnsi="Calibri" w:cs="Calibri"/>
          <w:b/>
        </w:rPr>
      </w:pPr>
    </w:p>
    <w:p w14:paraId="49997B88" w14:textId="2AA12E38" w:rsidR="00992383" w:rsidRDefault="00992383" w:rsidP="00992383">
      <w:pPr>
        <w:pStyle w:val="NoSpacing"/>
        <w:jc w:val="center"/>
        <w:rPr>
          <w:rFonts w:ascii="Calibri" w:hAnsi="Calibri" w:cs="Calibri"/>
          <w:b/>
        </w:rPr>
      </w:pPr>
    </w:p>
    <w:p w14:paraId="2024F21D" w14:textId="1468577C" w:rsidR="00992383" w:rsidRDefault="00992383" w:rsidP="00A41149">
      <w:pPr>
        <w:pStyle w:val="NoSpacing"/>
        <w:rPr>
          <w:rFonts w:ascii="Calibri" w:hAnsi="Calibri" w:cs="Calibri"/>
          <w:b/>
        </w:rPr>
      </w:pPr>
    </w:p>
    <w:p w14:paraId="446916FB" w14:textId="77777777" w:rsidR="00992383" w:rsidRDefault="00992383" w:rsidP="00A41149">
      <w:pPr>
        <w:pStyle w:val="NoSpacing"/>
        <w:rPr>
          <w:rFonts w:ascii="Calibri" w:hAnsi="Calibri" w:cs="Calibri"/>
          <w:b/>
        </w:rPr>
      </w:pPr>
    </w:p>
    <w:p w14:paraId="0EA369DD" w14:textId="32EAFB3B" w:rsidR="00390B35" w:rsidRDefault="00390B35" w:rsidP="00A41149">
      <w:pPr>
        <w:pStyle w:val="NoSpacing"/>
        <w:rPr>
          <w:rFonts w:ascii="Calibri" w:hAnsi="Calibri" w:cs="Calibri"/>
          <w:b/>
        </w:rPr>
      </w:pPr>
    </w:p>
    <w:p w14:paraId="2E20EC1F" w14:textId="6A70A62C" w:rsidR="00B13D9E" w:rsidRPr="00676A80" w:rsidRDefault="00A41149" w:rsidP="00A41149">
      <w:pPr>
        <w:pStyle w:val="NoSpacing"/>
        <w:rPr>
          <w:rFonts w:ascii="Calibri" w:hAnsi="Calibri" w:cs="Calibri"/>
          <w:b/>
          <w:sz w:val="64"/>
          <w:szCs w:val="64"/>
        </w:rPr>
      </w:pPr>
      <w:r w:rsidRPr="00676A80">
        <w:rPr>
          <w:rFonts w:ascii="Calibri" w:hAnsi="Calibri" w:cs="Calibri"/>
          <w:b/>
          <w:sz w:val="64"/>
          <w:szCs w:val="64"/>
        </w:rPr>
        <w:t xml:space="preserve">Battersea Youth Voice </w:t>
      </w:r>
    </w:p>
    <w:p w14:paraId="400F3AE0" w14:textId="726AE280" w:rsidR="003039C5" w:rsidRPr="003039C5" w:rsidRDefault="003039C5" w:rsidP="00A41149">
      <w:pPr>
        <w:pStyle w:val="NoSpacing"/>
        <w:rPr>
          <w:rFonts w:ascii="Calibri" w:hAnsi="Calibri" w:cs="Calibri"/>
          <w:b/>
          <w:sz w:val="32"/>
          <w:szCs w:val="32"/>
        </w:rPr>
      </w:pPr>
      <w:r w:rsidRPr="003039C5">
        <w:rPr>
          <w:rFonts w:ascii="Calibri" w:hAnsi="Calibri" w:cs="Calibri"/>
          <w:b/>
          <w:sz w:val="32"/>
          <w:szCs w:val="32"/>
        </w:rPr>
        <w:t xml:space="preserve">A Funding </w:t>
      </w:r>
      <w:r w:rsidR="00A41149" w:rsidRPr="003039C5">
        <w:rPr>
          <w:rFonts w:ascii="Calibri" w:hAnsi="Calibri" w:cs="Calibri"/>
          <w:b/>
          <w:sz w:val="32"/>
          <w:szCs w:val="32"/>
        </w:rPr>
        <w:t xml:space="preserve">Proposal </w:t>
      </w:r>
      <w:r w:rsidRPr="003039C5">
        <w:rPr>
          <w:rFonts w:ascii="Calibri" w:hAnsi="Calibri" w:cs="Calibri"/>
          <w:b/>
          <w:sz w:val="32"/>
          <w:szCs w:val="32"/>
        </w:rPr>
        <w:t xml:space="preserve">to </w:t>
      </w:r>
      <w:r w:rsidR="00995AC6">
        <w:rPr>
          <w:rFonts w:ascii="Calibri" w:hAnsi="Calibri" w:cs="Calibri"/>
          <w:b/>
          <w:sz w:val="32"/>
          <w:szCs w:val="32"/>
        </w:rPr>
        <w:t xml:space="preserve">Big Local SW11 </w:t>
      </w:r>
      <w:r w:rsidRPr="003039C5">
        <w:rPr>
          <w:rFonts w:ascii="Calibri" w:hAnsi="Calibri" w:cs="Calibri"/>
          <w:b/>
          <w:sz w:val="32"/>
          <w:szCs w:val="32"/>
        </w:rPr>
        <w:t xml:space="preserve"> </w:t>
      </w:r>
    </w:p>
    <w:p w14:paraId="23528682" w14:textId="77777777" w:rsidR="003039C5" w:rsidRDefault="003039C5" w:rsidP="00A41149">
      <w:pPr>
        <w:pStyle w:val="NoSpacing"/>
        <w:rPr>
          <w:rFonts w:ascii="Calibri" w:hAnsi="Calibri" w:cs="Calibri"/>
          <w:b/>
        </w:rPr>
      </w:pPr>
    </w:p>
    <w:p w14:paraId="2FFEE89E" w14:textId="77777777" w:rsidR="00992383" w:rsidRPr="003039C5" w:rsidRDefault="00992383" w:rsidP="00A41149">
      <w:pPr>
        <w:pStyle w:val="NoSpacing"/>
        <w:rPr>
          <w:rFonts w:ascii="Calibri" w:hAnsi="Calibri" w:cs="Calibri"/>
          <w:b/>
        </w:rPr>
      </w:pPr>
    </w:p>
    <w:p w14:paraId="612EC27F" w14:textId="2C45BA43" w:rsidR="00992383" w:rsidRPr="003039C5" w:rsidRDefault="00134C42" w:rsidP="00A41149">
      <w:pPr>
        <w:pStyle w:val="NoSpacing"/>
        <w:rPr>
          <w:rFonts w:ascii="Calibri" w:hAnsi="Calibri" w:cs="Calibri"/>
          <w:b/>
        </w:rPr>
      </w:pPr>
      <w:r>
        <w:rPr>
          <w:rFonts w:ascii="Calibri" w:hAnsi="Calibri" w:cs="Calibri"/>
          <w:b/>
          <w:sz w:val="32"/>
          <w:szCs w:val="32"/>
        </w:rPr>
        <w:t>10</w:t>
      </w:r>
      <w:r w:rsidRPr="00134C42">
        <w:rPr>
          <w:rFonts w:ascii="Calibri" w:hAnsi="Calibri" w:cs="Calibri"/>
          <w:b/>
          <w:sz w:val="32"/>
          <w:szCs w:val="32"/>
          <w:vertAlign w:val="superscript"/>
        </w:rPr>
        <w:t>th</w:t>
      </w:r>
      <w:r>
        <w:rPr>
          <w:rFonts w:ascii="Calibri" w:hAnsi="Calibri" w:cs="Calibri"/>
          <w:b/>
          <w:sz w:val="32"/>
          <w:szCs w:val="32"/>
        </w:rPr>
        <w:t xml:space="preserve"> June 2020</w:t>
      </w:r>
    </w:p>
    <w:p w14:paraId="59E87ED1" w14:textId="77777777" w:rsidR="00992383" w:rsidRDefault="00992383" w:rsidP="00A41149">
      <w:pPr>
        <w:pStyle w:val="NoSpacing"/>
        <w:rPr>
          <w:rFonts w:ascii="Calibri" w:hAnsi="Calibri" w:cs="Calibri"/>
          <w:b/>
        </w:rPr>
      </w:pPr>
    </w:p>
    <w:p w14:paraId="4755FB5B" w14:textId="77777777" w:rsidR="00992383" w:rsidRDefault="00992383" w:rsidP="00A41149">
      <w:pPr>
        <w:pStyle w:val="NoSpacing"/>
        <w:rPr>
          <w:rFonts w:ascii="Calibri" w:hAnsi="Calibri" w:cs="Calibri"/>
          <w:b/>
        </w:rPr>
      </w:pPr>
    </w:p>
    <w:p w14:paraId="4898AD52" w14:textId="60C5EFD9" w:rsidR="005C54EE" w:rsidRDefault="005C54EE" w:rsidP="00A41149">
      <w:pPr>
        <w:pStyle w:val="NoSpacing"/>
        <w:rPr>
          <w:rFonts w:ascii="Calibri" w:hAnsi="Calibri" w:cs="Calibri"/>
          <w:b/>
        </w:rPr>
      </w:pPr>
    </w:p>
    <w:p w14:paraId="243E05C5" w14:textId="77777777" w:rsidR="005C54EE" w:rsidRDefault="005C54EE" w:rsidP="00A41149">
      <w:pPr>
        <w:pStyle w:val="NoSpacing"/>
        <w:rPr>
          <w:rFonts w:ascii="Calibri" w:hAnsi="Calibri" w:cs="Calibri"/>
          <w:b/>
        </w:rPr>
      </w:pPr>
    </w:p>
    <w:p w14:paraId="7A702E61" w14:textId="77777777" w:rsidR="005C54EE" w:rsidRDefault="005C54EE" w:rsidP="00A41149">
      <w:pPr>
        <w:pStyle w:val="NoSpacing"/>
        <w:rPr>
          <w:rFonts w:ascii="Calibri" w:hAnsi="Calibri" w:cs="Calibri"/>
          <w:b/>
        </w:rPr>
      </w:pPr>
    </w:p>
    <w:p w14:paraId="3CB03AF2" w14:textId="44BBE312" w:rsidR="00992383" w:rsidRDefault="00992383" w:rsidP="00A41149">
      <w:pPr>
        <w:pStyle w:val="NoSpacing"/>
        <w:rPr>
          <w:rFonts w:ascii="Calibri" w:hAnsi="Calibri" w:cs="Calibri"/>
          <w:b/>
        </w:rPr>
      </w:pPr>
    </w:p>
    <w:p w14:paraId="4FD22B8E" w14:textId="4F1F1108" w:rsidR="00992383" w:rsidRDefault="00992383" w:rsidP="00A41149">
      <w:pPr>
        <w:pStyle w:val="NoSpacing"/>
        <w:rPr>
          <w:rFonts w:ascii="Calibri" w:hAnsi="Calibri" w:cs="Calibri"/>
          <w:b/>
        </w:rPr>
      </w:pPr>
    </w:p>
    <w:p w14:paraId="4CDDD807" w14:textId="77777777" w:rsidR="00992383" w:rsidRDefault="00992383" w:rsidP="00A41149">
      <w:pPr>
        <w:pStyle w:val="NoSpacing"/>
        <w:rPr>
          <w:rFonts w:ascii="Calibri" w:hAnsi="Calibri" w:cs="Calibri"/>
          <w:b/>
        </w:rPr>
      </w:pPr>
    </w:p>
    <w:p w14:paraId="75B55E87" w14:textId="77777777" w:rsidR="00F463B8" w:rsidRDefault="00F463B8" w:rsidP="00A41149">
      <w:pPr>
        <w:pStyle w:val="NoSpacing"/>
        <w:rPr>
          <w:rFonts w:ascii="Calibri" w:hAnsi="Calibri" w:cs="Calibri"/>
          <w:b/>
        </w:rPr>
      </w:pPr>
    </w:p>
    <w:p w14:paraId="49F86704" w14:textId="77777777" w:rsidR="00F463B8" w:rsidRDefault="00F463B8" w:rsidP="00A41149">
      <w:pPr>
        <w:pStyle w:val="NoSpacing"/>
        <w:rPr>
          <w:rFonts w:ascii="Calibri" w:hAnsi="Calibri" w:cs="Calibri"/>
          <w:b/>
        </w:rPr>
      </w:pPr>
    </w:p>
    <w:p w14:paraId="5994D599" w14:textId="77777777" w:rsidR="00992383" w:rsidRDefault="00992383" w:rsidP="00A41149">
      <w:pPr>
        <w:pStyle w:val="NoSpacing"/>
        <w:rPr>
          <w:rFonts w:ascii="Calibri" w:hAnsi="Calibri" w:cs="Calibri"/>
          <w:b/>
        </w:rPr>
      </w:pPr>
    </w:p>
    <w:p w14:paraId="3DD343EC" w14:textId="77777777" w:rsidR="00992383" w:rsidRDefault="00992383" w:rsidP="00A41149">
      <w:pPr>
        <w:pStyle w:val="NoSpacing"/>
        <w:rPr>
          <w:rFonts w:ascii="Calibri" w:hAnsi="Calibri" w:cs="Calibri"/>
          <w:b/>
        </w:rPr>
      </w:pPr>
    </w:p>
    <w:p w14:paraId="6CE17971" w14:textId="77777777" w:rsidR="00992383" w:rsidRDefault="00992383" w:rsidP="00A41149">
      <w:pPr>
        <w:pStyle w:val="NoSpacing"/>
        <w:rPr>
          <w:rFonts w:ascii="Calibri" w:hAnsi="Calibri" w:cs="Calibri"/>
          <w:b/>
        </w:rPr>
      </w:pPr>
    </w:p>
    <w:p w14:paraId="20FCD38C" w14:textId="77777777" w:rsidR="00992383" w:rsidRDefault="00992383" w:rsidP="00A41149">
      <w:pPr>
        <w:pStyle w:val="NoSpacing"/>
        <w:rPr>
          <w:rFonts w:ascii="Calibri" w:hAnsi="Calibri" w:cs="Calibri"/>
          <w:b/>
        </w:rPr>
      </w:pPr>
    </w:p>
    <w:p w14:paraId="1E4C6021" w14:textId="77777777" w:rsidR="00F83D7D" w:rsidRDefault="00F83D7D" w:rsidP="00A41149">
      <w:pPr>
        <w:pStyle w:val="NoSpacing"/>
        <w:rPr>
          <w:rFonts w:ascii="Calibri" w:hAnsi="Calibri" w:cs="Calibri"/>
          <w:b/>
        </w:rPr>
      </w:pPr>
    </w:p>
    <w:p w14:paraId="7310834A" w14:textId="77777777" w:rsidR="003039C5" w:rsidRDefault="003039C5" w:rsidP="00A41149">
      <w:pPr>
        <w:pStyle w:val="NoSpacing"/>
        <w:rPr>
          <w:rFonts w:ascii="Calibri" w:hAnsi="Calibri" w:cs="Calibri"/>
          <w:b/>
        </w:rPr>
      </w:pPr>
    </w:p>
    <w:p w14:paraId="5B899BA7" w14:textId="77777777" w:rsidR="00992383" w:rsidRDefault="00992383" w:rsidP="00A41149">
      <w:pPr>
        <w:pStyle w:val="NoSpacing"/>
        <w:rPr>
          <w:rFonts w:ascii="Calibri" w:hAnsi="Calibri" w:cs="Calibri"/>
          <w:b/>
        </w:rPr>
      </w:pPr>
    </w:p>
    <w:p w14:paraId="4925338E" w14:textId="77777777" w:rsidR="00992383" w:rsidRDefault="00992383" w:rsidP="00A41149">
      <w:pPr>
        <w:pStyle w:val="NoSpacing"/>
        <w:rPr>
          <w:rFonts w:ascii="Calibri" w:hAnsi="Calibri" w:cs="Calibri"/>
          <w:b/>
        </w:rPr>
      </w:pPr>
      <w:r>
        <w:rPr>
          <w:rFonts w:ascii="Calibri" w:hAnsi="Calibri" w:cs="Calibri"/>
          <w:b/>
        </w:rPr>
        <w:t xml:space="preserve">Contact </w:t>
      </w:r>
    </w:p>
    <w:p w14:paraId="333798EA" w14:textId="3612ED01" w:rsidR="00F04BB0" w:rsidRPr="0095531A" w:rsidRDefault="00F04BB0" w:rsidP="00F04BB0">
      <w:pPr>
        <w:pStyle w:val="NoSpacing"/>
        <w:rPr>
          <w:rStyle w:val="normaltextrun"/>
          <w:rFonts w:ascii="Calibri" w:hAnsi="Calibri" w:cs="Calibri"/>
        </w:rPr>
      </w:pPr>
      <w:proofErr w:type="spellStart"/>
      <w:r w:rsidRPr="0095531A">
        <w:rPr>
          <w:rStyle w:val="normaltextrun"/>
          <w:rFonts w:ascii="Calibri" w:hAnsi="Calibri" w:cs="Calibri"/>
        </w:rPr>
        <w:t>Delrita</w:t>
      </w:r>
      <w:proofErr w:type="spellEnd"/>
      <w:r w:rsidRPr="0095531A">
        <w:rPr>
          <w:rStyle w:val="normaltextrun"/>
          <w:rFonts w:ascii="Calibri" w:hAnsi="Calibri" w:cs="Calibri"/>
        </w:rPr>
        <w:t xml:space="preserve"> Tester</w:t>
      </w:r>
      <w:r w:rsidRPr="0095531A">
        <w:rPr>
          <w:rStyle w:val="normaltextrun"/>
          <w:rFonts w:ascii="Calibri" w:hAnsi="Calibri" w:cs="Calibri"/>
        </w:rPr>
        <w:tab/>
      </w:r>
      <w:r w:rsidRPr="0095531A">
        <w:rPr>
          <w:rStyle w:val="normaltextrun"/>
          <w:rFonts w:ascii="Calibri" w:hAnsi="Calibri" w:cs="Calibri"/>
        </w:rPr>
        <w:tab/>
      </w:r>
      <w:r w:rsidR="00134C42">
        <w:t>07939 232 088</w:t>
      </w:r>
    </w:p>
    <w:p w14:paraId="76F22A09" w14:textId="77777777" w:rsidR="00F04BB0" w:rsidRPr="00F04BB0" w:rsidRDefault="00F04BB0" w:rsidP="00F04BB0">
      <w:pPr>
        <w:pStyle w:val="NoSpacing"/>
      </w:pPr>
      <w:r w:rsidRPr="00F04BB0">
        <w:t>CEO</w:t>
      </w:r>
      <w:r w:rsidRPr="00F04BB0">
        <w:tab/>
      </w:r>
      <w:r w:rsidRPr="00F04BB0">
        <w:tab/>
      </w:r>
      <w:r>
        <w:tab/>
      </w:r>
      <w:hyperlink r:id="rId12" w:history="1">
        <w:r w:rsidRPr="00F04BB0">
          <w:rPr>
            <w:rStyle w:val="Hyperlink"/>
          </w:rPr>
          <w:t>deltester@caiushouse.org</w:t>
        </w:r>
      </w:hyperlink>
    </w:p>
    <w:p w14:paraId="6CEA44AC" w14:textId="77777777" w:rsidR="00134C42" w:rsidRDefault="00F04BB0" w:rsidP="00F463B8">
      <w:pPr>
        <w:pStyle w:val="NoSpacing"/>
      </w:pPr>
      <w:r>
        <w:t xml:space="preserve">Caius House </w:t>
      </w:r>
      <w:r w:rsidR="00134C42">
        <w:tab/>
      </w:r>
      <w:r w:rsidR="00134C42">
        <w:tab/>
      </w:r>
      <w:hyperlink r:id="rId13" w:history="1">
        <w:r w:rsidR="00134C42" w:rsidRPr="005E4956">
          <w:rPr>
            <w:rStyle w:val="Hyperlink"/>
          </w:rPr>
          <w:t>www.caiushouse.org</w:t>
        </w:r>
      </w:hyperlink>
      <w:r w:rsidR="00134C42">
        <w:t xml:space="preserve"> </w:t>
      </w:r>
    </w:p>
    <w:p w14:paraId="6B6BBEC9" w14:textId="77777777" w:rsidR="00134C42" w:rsidRDefault="00134C42" w:rsidP="00F463B8">
      <w:pPr>
        <w:pStyle w:val="NoSpacing"/>
      </w:pPr>
    </w:p>
    <w:p w14:paraId="14FAD3E9" w14:textId="0091C89E" w:rsidR="003039C5" w:rsidRPr="00134C42" w:rsidRDefault="00134C42" w:rsidP="00134C42">
      <w:pPr>
        <w:spacing w:after="0" w:line="240" w:lineRule="auto"/>
        <w:rPr>
          <w:rFonts w:cstheme="minorHAnsi"/>
          <w:i/>
          <w:sz w:val="18"/>
          <w:szCs w:val="18"/>
        </w:rPr>
      </w:pPr>
      <w:r>
        <w:rPr>
          <w:rFonts w:cstheme="minorHAnsi"/>
          <w:i/>
          <w:sz w:val="18"/>
          <w:szCs w:val="18"/>
        </w:rPr>
        <w:t>Caius House is a registered charity no 1130066 and a company limited by guarantee no.</w:t>
      </w:r>
      <w:r w:rsidRPr="00134C42">
        <w:rPr>
          <w:rFonts w:cstheme="minorHAnsi"/>
          <w:i/>
          <w:iCs/>
          <w:sz w:val="18"/>
          <w:szCs w:val="18"/>
        </w:rPr>
        <w:t xml:space="preserve"> </w:t>
      </w:r>
      <w:r w:rsidRPr="00134C42">
        <w:rPr>
          <w:i/>
          <w:iCs/>
          <w:sz w:val="18"/>
          <w:szCs w:val="18"/>
        </w:rPr>
        <w:t>06758923</w:t>
      </w:r>
      <w:r w:rsidR="003039C5">
        <w:rPr>
          <w:rFonts w:ascii="Calibri" w:hAnsi="Calibri" w:cs="Calibri"/>
          <w:b/>
        </w:rPr>
        <w:br w:type="page"/>
      </w:r>
    </w:p>
    <w:p w14:paraId="75A0450B" w14:textId="77777777" w:rsidR="00A41149" w:rsidRPr="00C531A8" w:rsidRDefault="00A41149" w:rsidP="00A41149">
      <w:pPr>
        <w:pStyle w:val="ListParagraph"/>
        <w:numPr>
          <w:ilvl w:val="0"/>
          <w:numId w:val="1"/>
        </w:numPr>
        <w:rPr>
          <w:rFonts w:ascii="Calibri" w:hAnsi="Calibri" w:cs="Calibri"/>
          <w:b/>
        </w:rPr>
      </w:pPr>
      <w:r w:rsidRPr="00C531A8">
        <w:rPr>
          <w:rFonts w:ascii="Calibri" w:hAnsi="Calibri" w:cs="Calibri"/>
          <w:b/>
        </w:rPr>
        <w:lastRenderedPageBreak/>
        <w:t xml:space="preserve">Summary </w:t>
      </w:r>
    </w:p>
    <w:p w14:paraId="2085A811" w14:textId="29C14BB1" w:rsidR="003406E2" w:rsidRDefault="00134C42" w:rsidP="003406E2">
      <w:pPr>
        <w:rPr>
          <w:rFonts w:ascii="Calibri" w:hAnsi="Calibri" w:cs="Calibri"/>
        </w:rPr>
      </w:pPr>
      <w:r>
        <w:rPr>
          <w:rFonts w:ascii="Calibri" w:hAnsi="Calibri" w:cs="Calibri"/>
        </w:rPr>
        <w:t xml:space="preserve">This document outlines the proposal for the function of Battersea Youth Voice (BYV) and the recruitment of a Youth Development Coordinator.  </w:t>
      </w:r>
      <w:r w:rsidR="005265B8">
        <w:rPr>
          <w:rFonts w:ascii="Calibri" w:hAnsi="Calibri" w:cs="Calibri"/>
        </w:rPr>
        <w:t xml:space="preserve">BYV </w:t>
      </w:r>
      <w:r w:rsidR="00CB64A5">
        <w:rPr>
          <w:rFonts w:ascii="Calibri" w:hAnsi="Calibri" w:cs="Calibri"/>
        </w:rPr>
        <w:t>is a key component of BLSW11’s three</w:t>
      </w:r>
      <w:r w:rsidR="003747E0">
        <w:rPr>
          <w:rFonts w:ascii="Calibri" w:hAnsi="Calibri" w:cs="Calibri"/>
        </w:rPr>
        <w:t>-</w:t>
      </w:r>
      <w:r w:rsidR="00CB64A5">
        <w:rPr>
          <w:rFonts w:ascii="Calibri" w:hAnsi="Calibri" w:cs="Calibri"/>
        </w:rPr>
        <w:t xml:space="preserve">year strategy. We are now ready to realise this project for the benefit of our community. </w:t>
      </w:r>
      <w:r w:rsidR="003406E2" w:rsidRPr="004E3762">
        <w:rPr>
          <w:rFonts w:ascii="Calibri" w:hAnsi="Calibri" w:cs="Calibri"/>
        </w:rPr>
        <w:t xml:space="preserve">This </w:t>
      </w:r>
      <w:r w:rsidR="003406E2">
        <w:rPr>
          <w:rFonts w:ascii="Calibri" w:hAnsi="Calibri" w:cs="Calibri"/>
        </w:rPr>
        <w:t xml:space="preserve">new project is </w:t>
      </w:r>
      <w:r w:rsidR="000C3465">
        <w:rPr>
          <w:rFonts w:ascii="Calibri" w:hAnsi="Calibri" w:cs="Calibri"/>
        </w:rPr>
        <w:t xml:space="preserve">a youth-driven </w:t>
      </w:r>
      <w:r w:rsidR="003406E2" w:rsidRPr="00C531A8">
        <w:rPr>
          <w:rFonts w:ascii="Calibri" w:hAnsi="Calibri" w:cs="Calibri"/>
        </w:rPr>
        <w:t xml:space="preserve">education, training, mentoring and personal development programme </w:t>
      </w:r>
      <w:r w:rsidR="003406E2">
        <w:rPr>
          <w:rFonts w:ascii="Calibri" w:hAnsi="Calibri" w:cs="Calibri"/>
        </w:rPr>
        <w:t xml:space="preserve">with </w:t>
      </w:r>
      <w:r w:rsidR="003406E2" w:rsidRPr="00C531A8">
        <w:rPr>
          <w:rFonts w:ascii="Calibri" w:hAnsi="Calibri" w:cs="Calibri"/>
        </w:rPr>
        <w:t>some of the most disadvantaged young people in Battersea, with the core group coming from the B</w:t>
      </w:r>
      <w:r w:rsidR="003406E2">
        <w:rPr>
          <w:rFonts w:ascii="Calibri" w:hAnsi="Calibri" w:cs="Calibri"/>
        </w:rPr>
        <w:t xml:space="preserve">ig Local SW11 </w:t>
      </w:r>
      <w:r w:rsidR="003406E2" w:rsidRPr="00C531A8">
        <w:rPr>
          <w:rFonts w:ascii="Calibri" w:hAnsi="Calibri" w:cs="Calibri"/>
        </w:rPr>
        <w:t>area.</w:t>
      </w:r>
      <w:r w:rsidR="003406E2">
        <w:rPr>
          <w:rFonts w:ascii="Calibri" w:hAnsi="Calibri" w:cs="Calibri"/>
        </w:rPr>
        <w:t xml:space="preserve"> </w:t>
      </w:r>
    </w:p>
    <w:p w14:paraId="428D4B66" w14:textId="77777777" w:rsidR="000C3465" w:rsidRDefault="000C3465" w:rsidP="000C3465">
      <w:pPr>
        <w:rPr>
          <w:rFonts w:ascii="Calibri" w:hAnsi="Calibri" w:cs="Calibri"/>
        </w:rPr>
      </w:pPr>
      <w:r w:rsidRPr="00C531A8">
        <w:rPr>
          <w:rFonts w:ascii="Calibri" w:hAnsi="Calibri" w:cs="Calibri"/>
        </w:rPr>
        <w:t>Our ambition is for young people</w:t>
      </w:r>
      <w:r>
        <w:rPr>
          <w:rFonts w:ascii="Calibri" w:hAnsi="Calibri" w:cs="Calibri"/>
        </w:rPr>
        <w:t>,</w:t>
      </w:r>
      <w:r w:rsidRPr="00C531A8">
        <w:rPr>
          <w:rFonts w:ascii="Calibri" w:hAnsi="Calibri" w:cs="Calibri"/>
        </w:rPr>
        <w:t xml:space="preserve"> who may otherwise feel disconnected from their community and society, to engage with and find solutions to issues (like depression and anxiety) by developing projects that connect with the wider community and develop skills useful for future employment and life.</w:t>
      </w:r>
    </w:p>
    <w:p w14:paraId="2701C888" w14:textId="77777777" w:rsidR="00A41149" w:rsidRPr="00C531A8" w:rsidRDefault="00A41149" w:rsidP="00A41149">
      <w:pPr>
        <w:pStyle w:val="ListParagraph"/>
        <w:numPr>
          <w:ilvl w:val="0"/>
          <w:numId w:val="1"/>
        </w:numPr>
        <w:rPr>
          <w:rFonts w:ascii="Calibri" w:hAnsi="Calibri" w:cs="Calibri"/>
          <w:b/>
        </w:rPr>
      </w:pPr>
      <w:r w:rsidRPr="00C531A8">
        <w:rPr>
          <w:rFonts w:ascii="Calibri" w:hAnsi="Calibri" w:cs="Calibri"/>
          <w:b/>
        </w:rPr>
        <w:t>A</w:t>
      </w:r>
      <w:r w:rsidR="009918F2">
        <w:rPr>
          <w:rFonts w:ascii="Calibri" w:hAnsi="Calibri" w:cs="Calibri"/>
          <w:b/>
        </w:rPr>
        <w:t xml:space="preserve">n introduction to </w:t>
      </w:r>
      <w:r w:rsidRPr="00C531A8">
        <w:rPr>
          <w:rFonts w:ascii="Calibri" w:hAnsi="Calibri" w:cs="Calibri"/>
          <w:b/>
        </w:rPr>
        <w:t>BLSW11</w:t>
      </w:r>
      <w:r w:rsidR="00C531A8" w:rsidRPr="00C531A8">
        <w:rPr>
          <w:rFonts w:ascii="Calibri" w:hAnsi="Calibri" w:cs="Calibri"/>
          <w:b/>
        </w:rPr>
        <w:t xml:space="preserve"> and the</w:t>
      </w:r>
      <w:r w:rsidRPr="00C531A8">
        <w:rPr>
          <w:rFonts w:ascii="Calibri" w:hAnsi="Calibri" w:cs="Calibri"/>
          <w:b/>
        </w:rPr>
        <w:t xml:space="preserve"> Alliance </w:t>
      </w:r>
    </w:p>
    <w:p w14:paraId="0A76C401" w14:textId="77777777" w:rsidR="001F2436" w:rsidRPr="00C531A8" w:rsidRDefault="001F2436" w:rsidP="00C531A8">
      <w:pPr>
        <w:rPr>
          <w:rFonts w:ascii="Calibri" w:hAnsi="Calibri" w:cs="Calibri"/>
        </w:rPr>
      </w:pPr>
      <w:r w:rsidRPr="00C531A8">
        <w:rPr>
          <w:rFonts w:ascii="Calibri" w:hAnsi="Calibri" w:cs="Calibri"/>
        </w:rPr>
        <w:t xml:space="preserve">The Alliance has been formed by the Big Local SW11 (which is an independent, resident-led group that has been awarded £1m over 10 years to invest in projects that improve opportunities for local people and strengthen our community) to help delivery its own strategy of building a stronger, more self-reliant Battersea. </w:t>
      </w:r>
      <w:r w:rsidR="00C531A8" w:rsidRPr="00C531A8">
        <w:rPr>
          <w:rFonts w:ascii="Calibri" w:hAnsi="Calibri" w:cs="Calibri"/>
        </w:rPr>
        <w:t xml:space="preserve">Visit: </w:t>
      </w:r>
      <w:hyperlink r:id="rId14" w:history="1">
        <w:r w:rsidR="00C531A8" w:rsidRPr="00C531A8">
          <w:rPr>
            <w:rStyle w:val="Hyperlink"/>
            <w:rFonts w:ascii="Calibri" w:hAnsi="Calibri" w:cs="Calibri"/>
          </w:rPr>
          <w:t>www.biglocalsw11.co.uk</w:t>
        </w:r>
      </w:hyperlink>
    </w:p>
    <w:p w14:paraId="094A0F7E" w14:textId="77777777" w:rsidR="001F2436" w:rsidRDefault="001F2436" w:rsidP="001F2436">
      <w:pPr>
        <w:rPr>
          <w:rFonts w:ascii="Calibri" w:hAnsi="Calibri" w:cs="Calibri"/>
        </w:rPr>
      </w:pPr>
      <w:r w:rsidRPr="00C531A8">
        <w:rPr>
          <w:rFonts w:ascii="Calibri" w:hAnsi="Calibri" w:cs="Calibri"/>
        </w:rPr>
        <w:t>A partnership of five local long-standing, trusted and passionate organisations (Caius House, Carney’s Community, Katherine Low Settlement, Providence House, St Peter’s Church</w:t>
      </w:r>
      <w:r w:rsidR="00992383">
        <w:rPr>
          <w:rFonts w:ascii="Calibri" w:hAnsi="Calibri" w:cs="Calibri"/>
        </w:rPr>
        <w:t xml:space="preserve"> – see Appendix 1</w:t>
      </w:r>
      <w:r w:rsidRPr="00C531A8">
        <w:rPr>
          <w:rFonts w:ascii="Calibri" w:hAnsi="Calibri" w:cs="Calibri"/>
        </w:rPr>
        <w:t>) we have deep community roots and social relations that span many generations. We are working together, alongside 30+ other local community delivery partners, to rebuild the social fabric of Battersea.</w:t>
      </w:r>
    </w:p>
    <w:p w14:paraId="7940FFEE" w14:textId="77777777" w:rsidR="002B7C87" w:rsidRPr="00C531A8" w:rsidRDefault="002B7C87" w:rsidP="001F2436">
      <w:pPr>
        <w:rPr>
          <w:rFonts w:ascii="Calibri" w:hAnsi="Calibri" w:cs="Calibri"/>
        </w:rPr>
      </w:pPr>
      <w:r w:rsidRPr="002B7C87">
        <w:rPr>
          <w:rFonts w:ascii="Calibri" w:hAnsi="Calibri" w:cs="Calibri"/>
          <w:b/>
          <w:u w:val="single"/>
        </w:rPr>
        <w:t>Note</w:t>
      </w:r>
      <w:r w:rsidRPr="002B7C87">
        <w:rPr>
          <w:rFonts w:ascii="Calibri" w:hAnsi="Calibri" w:cs="Calibri"/>
          <w:b/>
        </w:rPr>
        <w:t>:</w:t>
      </w:r>
      <w:r>
        <w:rPr>
          <w:rFonts w:ascii="Calibri" w:hAnsi="Calibri" w:cs="Calibri"/>
        </w:rPr>
        <w:t xml:space="preserve"> The Alliance has a 7-year strategy that accompanies this proposal for Battersea Youth Voice. </w:t>
      </w:r>
    </w:p>
    <w:p w14:paraId="4DA73F47" w14:textId="77777777" w:rsidR="008E43FE" w:rsidRPr="002B7C87" w:rsidRDefault="002B7C87" w:rsidP="00992383">
      <w:pPr>
        <w:rPr>
          <w:rFonts w:ascii="Calibri" w:hAnsi="Calibri" w:cs="Calibri"/>
          <w:b/>
        </w:rPr>
      </w:pPr>
      <w:r w:rsidRPr="002B7C87">
        <w:rPr>
          <w:rFonts w:ascii="Calibri" w:hAnsi="Calibri" w:cs="Calibri"/>
          <w:b/>
        </w:rPr>
        <w:t xml:space="preserve">2.a. </w:t>
      </w:r>
      <w:r w:rsidR="00505897">
        <w:rPr>
          <w:rFonts w:ascii="Calibri" w:hAnsi="Calibri" w:cs="Calibri"/>
          <w:b/>
        </w:rPr>
        <w:t xml:space="preserve">Case Study: </w:t>
      </w:r>
      <w:r w:rsidR="008E43FE" w:rsidRPr="002B7C87">
        <w:rPr>
          <w:rFonts w:ascii="Calibri" w:hAnsi="Calibri" w:cs="Calibri"/>
          <w:b/>
        </w:rPr>
        <w:t xml:space="preserve">Building Social Capital </w:t>
      </w:r>
      <w:r w:rsidR="00992383" w:rsidRPr="002B7C87">
        <w:rPr>
          <w:rFonts w:ascii="Calibri" w:hAnsi="Calibri" w:cs="Calibri"/>
          <w:b/>
        </w:rPr>
        <w:t xml:space="preserve">in Battersea </w:t>
      </w:r>
    </w:p>
    <w:p w14:paraId="24335D56" w14:textId="77777777" w:rsidR="008E43FE" w:rsidRPr="00C531A8" w:rsidRDefault="008E43FE" w:rsidP="00992383">
      <w:pPr>
        <w:rPr>
          <w:rFonts w:ascii="Calibri" w:hAnsi="Calibri" w:cs="Calibri"/>
        </w:rPr>
      </w:pPr>
      <w:r w:rsidRPr="00C531A8">
        <w:rPr>
          <w:rFonts w:ascii="Calibri" w:hAnsi="Calibri" w:cs="Calibri"/>
        </w:rPr>
        <w:t>Imagine Cairo who is eight. He goes to Providence House with his sister Charlene (10), as did his mother, her sister and brother, and their parents, and so on, so that Cairo is the great-grandson of one of first boys to attend. The kinship networks that belong to Cairo are part of the blood that flows through the arteries at the heart of the community of Battersea.</w:t>
      </w:r>
    </w:p>
    <w:p w14:paraId="61907E36" w14:textId="77777777" w:rsidR="008E43FE" w:rsidRPr="00C531A8" w:rsidRDefault="008E43FE" w:rsidP="00992383">
      <w:pPr>
        <w:rPr>
          <w:rFonts w:ascii="Calibri" w:hAnsi="Calibri" w:cs="Calibri"/>
        </w:rPr>
      </w:pPr>
      <w:r w:rsidRPr="00C531A8">
        <w:rPr>
          <w:rFonts w:ascii="Calibri" w:hAnsi="Calibri" w:cs="Calibri"/>
        </w:rPr>
        <w:t>Over 50 years, hundreds of children directly, and several thousand people by association, have been part of one small cluster of experience that builds community. And through contact, connection and conversation, through real lived experiences, issues are addressed and problems resolved.</w:t>
      </w:r>
    </w:p>
    <w:p w14:paraId="7F46D2E0" w14:textId="77777777" w:rsidR="008E43FE" w:rsidRDefault="008E43FE" w:rsidP="00992383">
      <w:pPr>
        <w:rPr>
          <w:rFonts w:ascii="Calibri" w:hAnsi="Calibri" w:cs="Calibri"/>
        </w:rPr>
      </w:pPr>
      <w:r w:rsidRPr="00C531A8">
        <w:rPr>
          <w:rFonts w:ascii="Calibri" w:hAnsi="Calibri" w:cs="Calibri"/>
        </w:rPr>
        <w:t>Imagine the many threads that weave together towards and away from Providence, multiplied many times through similar experiences from Carney’s, Caius, St Peters’ and Katherine Low Settlement, making the social fabric of Battersea, that share this in common – a safe place to be, built on trust!</w:t>
      </w:r>
    </w:p>
    <w:p w14:paraId="5B14E5D7" w14:textId="77777777" w:rsidR="005265B8" w:rsidRPr="000446D4" w:rsidRDefault="005265B8" w:rsidP="005265B8">
      <w:pPr>
        <w:rPr>
          <w:rFonts w:ascii="Calibri" w:hAnsi="Calibri" w:cs="Calibri"/>
        </w:rPr>
      </w:pPr>
      <w:r w:rsidRPr="000446D4">
        <w:rPr>
          <w:rFonts w:ascii="Calibri" w:hAnsi="Calibri" w:cs="Calibri"/>
        </w:rPr>
        <w:t xml:space="preserve">The Alliance’ members have recognised that they could work much more closely together and have identified a further 50+ local Battersea based charities and community groups that they could work with too. </w:t>
      </w:r>
      <w:r w:rsidR="000446D4">
        <w:rPr>
          <w:rFonts w:ascii="Calibri" w:hAnsi="Calibri" w:cs="Calibri"/>
        </w:rPr>
        <w:t xml:space="preserve">Think </w:t>
      </w:r>
      <w:r w:rsidRPr="000446D4">
        <w:rPr>
          <w:rFonts w:ascii="Calibri" w:hAnsi="Calibri" w:cs="Calibri"/>
        </w:rPr>
        <w:t xml:space="preserve">what more can be achieved if we work better together. </w:t>
      </w:r>
    </w:p>
    <w:p w14:paraId="4BC25CB8" w14:textId="77777777" w:rsidR="003039C5" w:rsidRPr="003039C5" w:rsidRDefault="003039C5" w:rsidP="008D0EEC">
      <w:pPr>
        <w:pStyle w:val="ListParagraph"/>
        <w:numPr>
          <w:ilvl w:val="0"/>
          <w:numId w:val="1"/>
        </w:numPr>
        <w:rPr>
          <w:rFonts w:ascii="Calibri" w:hAnsi="Calibri" w:cs="Calibri"/>
        </w:rPr>
      </w:pPr>
      <w:r>
        <w:rPr>
          <w:rFonts w:ascii="Calibri" w:hAnsi="Calibri" w:cs="Calibri"/>
          <w:b/>
        </w:rPr>
        <w:t xml:space="preserve">About </w:t>
      </w:r>
      <w:r w:rsidRPr="003039C5">
        <w:rPr>
          <w:rFonts w:ascii="Calibri" w:hAnsi="Calibri" w:cs="Calibri"/>
          <w:b/>
        </w:rPr>
        <w:t xml:space="preserve">Battersea and the Big Local SW11 Area </w:t>
      </w:r>
    </w:p>
    <w:p w14:paraId="7A6BE318" w14:textId="77777777" w:rsidR="00C531A8" w:rsidRPr="003039C5" w:rsidRDefault="00C531A8" w:rsidP="003039C5">
      <w:pPr>
        <w:rPr>
          <w:rFonts w:ascii="Calibri" w:hAnsi="Calibri" w:cs="Calibri"/>
        </w:rPr>
      </w:pPr>
      <w:r w:rsidRPr="003039C5">
        <w:rPr>
          <w:rFonts w:ascii="Calibri" w:hAnsi="Calibri" w:cs="Calibri"/>
        </w:rPr>
        <w:t xml:space="preserve">Hidden within the affluence of Wandsworth parts of Battersea are amongst the most deprived in London and the UK, with high unemployment, overcrowding, poor health and relative poverty. </w:t>
      </w:r>
      <w:r w:rsidRPr="003039C5">
        <w:rPr>
          <w:rFonts w:ascii="Calibri" w:hAnsi="Calibri" w:cs="Calibri"/>
          <w:lang w:val="en-US"/>
        </w:rPr>
        <w:t>Latchmere and St Mary’s Park wards, where the Big Local SW11 Alliance focuses much of its work, rank in the most economically deprived 5% of the UK and over 40% of children live in a family dependent on income-related benefits.</w:t>
      </w:r>
      <w:r w:rsidRPr="003039C5">
        <w:rPr>
          <w:rFonts w:ascii="Calibri" w:hAnsi="Calibri" w:cs="Calibri"/>
          <w:sz w:val="18"/>
          <w:szCs w:val="18"/>
          <w:lang w:val="en-US"/>
        </w:rPr>
        <w:t xml:space="preserve"> </w:t>
      </w:r>
    </w:p>
    <w:p w14:paraId="17F41146" w14:textId="77777777" w:rsidR="00C531A8" w:rsidRDefault="00C531A8" w:rsidP="001F2436">
      <w:pPr>
        <w:rPr>
          <w:rFonts w:ascii="Calibri" w:hAnsi="Calibri" w:cs="Calibri"/>
        </w:rPr>
      </w:pPr>
      <w:r w:rsidRPr="00C531A8">
        <w:rPr>
          <w:rFonts w:ascii="Calibri" w:hAnsi="Calibri" w:cs="Calibri"/>
        </w:rPr>
        <w:lastRenderedPageBreak/>
        <w:t>Alongside the data on economic, social and environmental deprivation</w:t>
      </w:r>
      <w:r w:rsidR="00E11441">
        <w:rPr>
          <w:rStyle w:val="FootnoteReference"/>
          <w:rFonts w:ascii="Calibri" w:hAnsi="Calibri" w:cs="Calibri"/>
        </w:rPr>
        <w:footnoteReference w:id="1"/>
      </w:r>
      <w:r w:rsidR="005C54EE">
        <w:rPr>
          <w:rFonts w:ascii="Calibri" w:hAnsi="Calibri" w:cs="Calibri"/>
        </w:rPr>
        <w:t>,</w:t>
      </w:r>
      <w:r w:rsidR="002B7C87">
        <w:rPr>
          <w:rFonts w:ascii="Calibri" w:hAnsi="Calibri" w:cs="Calibri"/>
        </w:rPr>
        <w:t xml:space="preserve"> </w:t>
      </w:r>
      <w:r w:rsidRPr="00C531A8">
        <w:rPr>
          <w:rFonts w:ascii="Calibri" w:hAnsi="Calibri" w:cs="Calibri"/>
        </w:rPr>
        <w:t xml:space="preserve">the </w:t>
      </w:r>
      <w:r w:rsidR="002B7C87">
        <w:rPr>
          <w:rFonts w:ascii="Calibri" w:hAnsi="Calibri" w:cs="Calibri"/>
        </w:rPr>
        <w:t xml:space="preserve">SW11 community </w:t>
      </w:r>
      <w:r w:rsidRPr="00C531A8">
        <w:rPr>
          <w:rFonts w:ascii="Calibri" w:hAnsi="Calibri" w:cs="Calibri"/>
        </w:rPr>
        <w:t>has seen a significant reduction in statutory services provision designed to address these issues. Local Council budge</w:t>
      </w:r>
      <w:r w:rsidR="002B7C87">
        <w:rPr>
          <w:rFonts w:ascii="Calibri" w:hAnsi="Calibri" w:cs="Calibri"/>
        </w:rPr>
        <w:t>ts have on average reduced by 63</w:t>
      </w:r>
      <w:r w:rsidRPr="00C531A8">
        <w:rPr>
          <w:rFonts w:ascii="Calibri" w:hAnsi="Calibri" w:cs="Calibri"/>
        </w:rPr>
        <w:t>% over last 10 years, which has caused a drastic reduction of local statutory services. These much-needed services are not universally reaching those that could most benefit from them in the community (low trust, narrow reach, high access thresholds, and over-stretched capacity).</w:t>
      </w:r>
    </w:p>
    <w:p w14:paraId="09476028" w14:textId="77777777" w:rsidR="001F2436" w:rsidRPr="00C531A8" w:rsidRDefault="002B7C87" w:rsidP="001F2436">
      <w:pPr>
        <w:rPr>
          <w:rFonts w:ascii="Calibri" w:hAnsi="Calibri" w:cs="Calibri"/>
        </w:rPr>
      </w:pPr>
      <w:r>
        <w:rPr>
          <w:rFonts w:ascii="Calibri" w:hAnsi="Calibri" w:cs="Calibri"/>
        </w:rPr>
        <w:t xml:space="preserve">The Alliance is </w:t>
      </w:r>
      <w:r w:rsidR="001F2436" w:rsidRPr="00C531A8">
        <w:rPr>
          <w:rFonts w:ascii="Calibri" w:hAnsi="Calibri" w:cs="Calibri"/>
        </w:rPr>
        <w:t xml:space="preserve">motivated by the belief that stronger, more self-reliant communities provide answers to </w:t>
      </w:r>
      <w:r>
        <w:rPr>
          <w:rFonts w:ascii="Calibri" w:hAnsi="Calibri" w:cs="Calibri"/>
        </w:rPr>
        <w:t xml:space="preserve">poverty, </w:t>
      </w:r>
      <w:r w:rsidR="00C531A8" w:rsidRPr="00C531A8">
        <w:rPr>
          <w:rFonts w:ascii="Calibri" w:hAnsi="Calibri" w:cs="Calibri"/>
        </w:rPr>
        <w:t xml:space="preserve">isolation and </w:t>
      </w:r>
      <w:r w:rsidR="00505897">
        <w:rPr>
          <w:rFonts w:ascii="Calibri" w:hAnsi="Calibri" w:cs="Calibri"/>
        </w:rPr>
        <w:t xml:space="preserve">poor health </w:t>
      </w:r>
      <w:r w:rsidR="001F2436" w:rsidRPr="00C531A8">
        <w:rPr>
          <w:rFonts w:ascii="Calibri" w:hAnsi="Calibri" w:cs="Calibri"/>
        </w:rPr>
        <w:t>(</w:t>
      </w:r>
      <w:r>
        <w:rPr>
          <w:rFonts w:ascii="Calibri" w:hAnsi="Calibri" w:cs="Calibri"/>
        </w:rPr>
        <w:t xml:space="preserve">particularly </w:t>
      </w:r>
      <w:r w:rsidR="001F2436" w:rsidRPr="00C531A8">
        <w:rPr>
          <w:rFonts w:ascii="Calibri" w:hAnsi="Calibri" w:cs="Calibri"/>
        </w:rPr>
        <w:t>depr</w:t>
      </w:r>
      <w:r w:rsidR="00C531A8" w:rsidRPr="00C531A8">
        <w:rPr>
          <w:rFonts w:ascii="Calibri" w:hAnsi="Calibri" w:cs="Calibri"/>
        </w:rPr>
        <w:t>ession and anxiety)</w:t>
      </w:r>
      <w:r w:rsidR="001F2436" w:rsidRPr="00C531A8">
        <w:rPr>
          <w:rFonts w:ascii="Calibri" w:hAnsi="Calibri" w:cs="Calibri"/>
        </w:rPr>
        <w:t>; and that building ‘social capital’</w:t>
      </w:r>
      <w:r w:rsidR="001F2436" w:rsidRPr="00C531A8">
        <w:rPr>
          <w:rStyle w:val="FootnoteReference"/>
          <w:rFonts w:ascii="Calibri" w:hAnsi="Calibri" w:cs="Calibri"/>
        </w:rPr>
        <w:footnoteReference w:id="2"/>
      </w:r>
      <w:r w:rsidR="001F2436" w:rsidRPr="00C531A8">
        <w:rPr>
          <w:rFonts w:ascii="Calibri" w:hAnsi="Calibri" w:cs="Calibri"/>
        </w:rPr>
        <w:t xml:space="preserve"> unlocks community capacity to address social and economic problems (unemployment, knife crime, low aspirations, disconnection from the community) far more effectively than ‘institutional’ or statutory approaches. This is because a strong community is built on social relations of trust and a deep knowledge of what is happening, to whom and where.</w:t>
      </w:r>
    </w:p>
    <w:p w14:paraId="12409B14" w14:textId="77777777" w:rsidR="001F2436" w:rsidRPr="009918F2" w:rsidRDefault="002B7C87" w:rsidP="009918F2">
      <w:pPr>
        <w:pStyle w:val="ListParagraph"/>
        <w:numPr>
          <w:ilvl w:val="0"/>
          <w:numId w:val="1"/>
        </w:numPr>
        <w:rPr>
          <w:rFonts w:ascii="Calibri" w:hAnsi="Calibri" w:cs="Calibri"/>
          <w:b/>
        </w:rPr>
      </w:pPr>
      <w:r w:rsidRPr="009918F2">
        <w:rPr>
          <w:rFonts w:ascii="Calibri" w:hAnsi="Calibri" w:cs="Calibri"/>
          <w:b/>
        </w:rPr>
        <w:t>T</w:t>
      </w:r>
      <w:r w:rsidR="00676A80" w:rsidRPr="009918F2">
        <w:rPr>
          <w:rFonts w:ascii="Calibri" w:hAnsi="Calibri" w:cs="Calibri"/>
          <w:b/>
        </w:rPr>
        <w:t>he Alliance</w:t>
      </w:r>
      <w:r w:rsidR="009918F2">
        <w:rPr>
          <w:rFonts w:ascii="Calibri" w:hAnsi="Calibri" w:cs="Calibri"/>
          <w:b/>
        </w:rPr>
        <w:t xml:space="preserve"> </w:t>
      </w:r>
      <w:r w:rsidR="00D92961">
        <w:rPr>
          <w:rFonts w:ascii="Calibri" w:hAnsi="Calibri" w:cs="Calibri"/>
          <w:b/>
        </w:rPr>
        <w:t>focus for the next 3 years</w:t>
      </w:r>
      <w:r w:rsidR="009918F2">
        <w:rPr>
          <w:rFonts w:ascii="Calibri" w:hAnsi="Calibri" w:cs="Calibri"/>
          <w:b/>
        </w:rPr>
        <w:t xml:space="preserve"> </w:t>
      </w:r>
    </w:p>
    <w:p w14:paraId="5389F8C0" w14:textId="77777777" w:rsidR="001F2436" w:rsidRPr="00C531A8" w:rsidRDefault="001F2436" w:rsidP="001F2436">
      <w:pPr>
        <w:rPr>
          <w:rFonts w:ascii="Calibri" w:hAnsi="Calibri" w:cs="Calibri"/>
        </w:rPr>
      </w:pPr>
      <w:r w:rsidRPr="00C531A8">
        <w:rPr>
          <w:rFonts w:ascii="Calibri" w:hAnsi="Calibri" w:cs="Calibri"/>
        </w:rPr>
        <w:t xml:space="preserve">Over the </w:t>
      </w:r>
      <w:r w:rsidR="002B7C87">
        <w:rPr>
          <w:rFonts w:ascii="Calibri" w:hAnsi="Calibri" w:cs="Calibri"/>
        </w:rPr>
        <w:t xml:space="preserve">next three years The Alliance </w:t>
      </w:r>
      <w:r w:rsidRPr="00C531A8">
        <w:rPr>
          <w:rFonts w:ascii="Calibri" w:hAnsi="Calibri" w:cs="Calibri"/>
        </w:rPr>
        <w:t>plan</w:t>
      </w:r>
      <w:r w:rsidR="002B7C87">
        <w:rPr>
          <w:rFonts w:ascii="Calibri" w:hAnsi="Calibri" w:cs="Calibri"/>
        </w:rPr>
        <w:t>s</w:t>
      </w:r>
      <w:r w:rsidRPr="00C531A8">
        <w:rPr>
          <w:rFonts w:ascii="Calibri" w:hAnsi="Calibri" w:cs="Calibri"/>
        </w:rPr>
        <w:t xml:space="preserve"> to kick start the process of strengthening social capital, by building three components of </w:t>
      </w:r>
      <w:r w:rsidRPr="000D7139">
        <w:rPr>
          <w:rStyle w:val="Heading2Char"/>
          <w:rFonts w:ascii="Calibri" w:hAnsi="Calibri" w:cs="Calibri"/>
          <w:b w:val="0"/>
          <w:i/>
          <w:color w:val="auto"/>
          <w:sz w:val="22"/>
          <w:szCs w:val="22"/>
        </w:rPr>
        <w:t>‘community infrastructure’</w:t>
      </w:r>
      <w:r w:rsidRPr="000D7139">
        <w:rPr>
          <w:rFonts w:ascii="Calibri" w:hAnsi="Calibri" w:cs="Calibri"/>
        </w:rPr>
        <w:t xml:space="preserve"> </w:t>
      </w:r>
      <w:r w:rsidRPr="00C531A8">
        <w:rPr>
          <w:rFonts w:ascii="Calibri" w:hAnsi="Calibri" w:cs="Calibri"/>
        </w:rPr>
        <w:t xml:space="preserve">towards </w:t>
      </w:r>
      <w:r w:rsidR="00676A80">
        <w:rPr>
          <w:rFonts w:ascii="Calibri" w:hAnsi="Calibri" w:cs="Calibri"/>
        </w:rPr>
        <w:t xml:space="preserve">our </w:t>
      </w:r>
      <w:r w:rsidRPr="00C531A8">
        <w:rPr>
          <w:rFonts w:ascii="Calibri" w:hAnsi="Calibri" w:cs="Calibri"/>
        </w:rPr>
        <w:t>longer term aim</w:t>
      </w:r>
      <w:r w:rsidR="00676A80">
        <w:rPr>
          <w:rFonts w:ascii="Calibri" w:hAnsi="Calibri" w:cs="Calibri"/>
        </w:rPr>
        <w:t xml:space="preserve"> of rebuilding the social fabric of Battersea</w:t>
      </w:r>
      <w:r w:rsidRPr="00C531A8">
        <w:rPr>
          <w:rFonts w:ascii="Calibri" w:hAnsi="Calibri" w:cs="Calibri"/>
        </w:rPr>
        <w:t>, namely:</w:t>
      </w:r>
    </w:p>
    <w:p w14:paraId="6F18B736" w14:textId="77777777" w:rsidR="001F2436" w:rsidRPr="00C531A8" w:rsidRDefault="001F2436" w:rsidP="001F2436">
      <w:pPr>
        <w:pStyle w:val="ListParagraph"/>
        <w:numPr>
          <w:ilvl w:val="0"/>
          <w:numId w:val="19"/>
        </w:numPr>
        <w:rPr>
          <w:rFonts w:ascii="Calibri" w:hAnsi="Calibri" w:cs="Calibri"/>
        </w:rPr>
      </w:pPr>
      <w:r w:rsidRPr="00C531A8">
        <w:rPr>
          <w:rFonts w:ascii="Calibri" w:hAnsi="Calibri" w:cs="Calibri"/>
        </w:rPr>
        <w:t xml:space="preserve">Battersea Youth Voice </w:t>
      </w:r>
    </w:p>
    <w:p w14:paraId="22398E2D" w14:textId="77777777" w:rsidR="001F2436" w:rsidRPr="00C531A8" w:rsidRDefault="001F2436" w:rsidP="001F2436">
      <w:pPr>
        <w:pStyle w:val="ListParagraph"/>
        <w:numPr>
          <w:ilvl w:val="0"/>
          <w:numId w:val="19"/>
        </w:numPr>
        <w:rPr>
          <w:rFonts w:ascii="Calibri" w:hAnsi="Calibri" w:cs="Calibri"/>
        </w:rPr>
      </w:pPr>
      <w:r w:rsidRPr="00C531A8">
        <w:rPr>
          <w:rFonts w:ascii="Calibri" w:hAnsi="Calibri" w:cs="Calibri"/>
        </w:rPr>
        <w:t>Volunteer Coordination</w:t>
      </w:r>
    </w:p>
    <w:p w14:paraId="15101C0F" w14:textId="77777777" w:rsidR="00992383" w:rsidRPr="00676A80" w:rsidRDefault="001F2436" w:rsidP="00676A80">
      <w:pPr>
        <w:pStyle w:val="ListParagraph"/>
        <w:numPr>
          <w:ilvl w:val="0"/>
          <w:numId w:val="19"/>
        </w:numPr>
        <w:rPr>
          <w:rFonts w:ascii="Calibri" w:hAnsi="Calibri" w:cs="Calibri"/>
        </w:rPr>
      </w:pPr>
      <w:r w:rsidRPr="00C531A8">
        <w:rPr>
          <w:rFonts w:ascii="Calibri" w:hAnsi="Calibri" w:cs="Calibri"/>
        </w:rPr>
        <w:t>Strengthening Community &amp; Voluntary Sector organisations</w:t>
      </w:r>
    </w:p>
    <w:p w14:paraId="26111868" w14:textId="77777777" w:rsidR="00992383" w:rsidRPr="00676A80" w:rsidRDefault="00F463B8" w:rsidP="00992383">
      <w:pPr>
        <w:rPr>
          <w:rFonts w:ascii="Calibri" w:hAnsi="Calibri" w:cs="Calibri"/>
        </w:rPr>
      </w:pPr>
      <w:r w:rsidRPr="00F463B8">
        <w:rPr>
          <w:rFonts w:ascii="Calibri" w:hAnsi="Calibri" w:cs="Calibri"/>
        </w:rPr>
        <w:t>The Big Local SW11 has a youth engagement and development strand to its strategy</w:t>
      </w:r>
      <w:r w:rsidR="00CB64A5">
        <w:rPr>
          <w:rFonts w:ascii="Calibri" w:hAnsi="Calibri" w:cs="Calibri"/>
        </w:rPr>
        <w:t>,</w:t>
      </w:r>
      <w:r w:rsidRPr="00F463B8">
        <w:rPr>
          <w:rFonts w:ascii="Calibri" w:hAnsi="Calibri" w:cs="Calibri"/>
        </w:rPr>
        <w:t xml:space="preserve"> making </w:t>
      </w:r>
      <w:r>
        <w:rPr>
          <w:rFonts w:ascii="Calibri" w:hAnsi="Calibri" w:cs="Calibri"/>
        </w:rPr>
        <w:t xml:space="preserve">Battersea Youth Voice a cross cutting theme for The Alliance too. </w:t>
      </w:r>
      <w:r w:rsidR="00676A80" w:rsidRPr="00676A80">
        <w:rPr>
          <w:rFonts w:ascii="Calibri" w:hAnsi="Calibri" w:cs="Calibri"/>
        </w:rPr>
        <w:t xml:space="preserve">The following proposal focuses on </w:t>
      </w:r>
      <w:r w:rsidR="00676A80">
        <w:rPr>
          <w:rFonts w:ascii="Calibri" w:hAnsi="Calibri" w:cs="Calibri"/>
        </w:rPr>
        <w:t xml:space="preserve">creating and delivering </w:t>
      </w:r>
      <w:r w:rsidR="00676A80" w:rsidRPr="00676A80">
        <w:rPr>
          <w:rFonts w:ascii="Calibri" w:hAnsi="Calibri" w:cs="Calibri"/>
        </w:rPr>
        <w:t>Battersea Youth Voice</w:t>
      </w:r>
      <w:r w:rsidR="00676A80">
        <w:rPr>
          <w:rFonts w:ascii="Calibri" w:hAnsi="Calibri" w:cs="Calibri"/>
        </w:rPr>
        <w:t xml:space="preserve">. </w:t>
      </w:r>
      <w:r w:rsidR="002B7C87">
        <w:rPr>
          <w:rFonts w:ascii="Calibri" w:hAnsi="Calibri" w:cs="Calibri"/>
        </w:rPr>
        <w:t xml:space="preserve">Separate proposals will be available for the Volunteer Coordination and Strengthening Organisations strands of work. </w:t>
      </w:r>
    </w:p>
    <w:p w14:paraId="78E22705" w14:textId="77777777" w:rsidR="001F2436" w:rsidRPr="00C531A8" w:rsidRDefault="00A41149" w:rsidP="001F2436">
      <w:pPr>
        <w:pStyle w:val="ListParagraph"/>
        <w:numPr>
          <w:ilvl w:val="0"/>
          <w:numId w:val="1"/>
        </w:numPr>
        <w:rPr>
          <w:rFonts w:ascii="Calibri" w:hAnsi="Calibri" w:cs="Calibri"/>
          <w:b/>
        </w:rPr>
      </w:pPr>
      <w:r w:rsidRPr="00C531A8">
        <w:rPr>
          <w:rFonts w:ascii="Calibri" w:hAnsi="Calibri" w:cs="Calibri"/>
          <w:b/>
        </w:rPr>
        <w:t xml:space="preserve">About Battersea Youth Voice </w:t>
      </w:r>
    </w:p>
    <w:p w14:paraId="16FFD179" w14:textId="77777777" w:rsidR="000D7139" w:rsidRDefault="000D7139" w:rsidP="00C158AE">
      <w:r>
        <w:t>Too many people in Battersea, of all ages, live in isolation, experience loneliness, anxiety and depression and do not participate in the community. While recognising the important work done by the statutory services and others to address these issues, we believe that a ‘community development approach’</w:t>
      </w:r>
      <w:r>
        <w:rPr>
          <w:rStyle w:val="FootnoteReference"/>
        </w:rPr>
        <w:footnoteReference w:id="3"/>
      </w:r>
      <w:r>
        <w:t xml:space="preserve"> has the potential to draw on the talent, skills, knowledge and experience of local people, so that they are better placed to find their own solutions.</w:t>
      </w:r>
    </w:p>
    <w:p w14:paraId="6F13BCBC" w14:textId="77777777" w:rsidR="001F2436" w:rsidRPr="00C531A8" w:rsidRDefault="001F2436" w:rsidP="00C158AE">
      <w:pPr>
        <w:rPr>
          <w:rFonts w:ascii="Calibri" w:hAnsi="Calibri" w:cs="Calibri"/>
        </w:rPr>
      </w:pPr>
      <w:r w:rsidRPr="00C531A8">
        <w:rPr>
          <w:rFonts w:ascii="Calibri" w:hAnsi="Calibri" w:cs="Calibri"/>
        </w:rPr>
        <w:t xml:space="preserve">As a first priority we plan to </w:t>
      </w:r>
      <w:r w:rsidR="002B7C87">
        <w:rPr>
          <w:rFonts w:ascii="Calibri" w:hAnsi="Calibri" w:cs="Calibri"/>
        </w:rPr>
        <w:t xml:space="preserve">start with young people, as they are the future of our community. We </w:t>
      </w:r>
      <w:r w:rsidR="00505897">
        <w:rPr>
          <w:rFonts w:ascii="Calibri" w:hAnsi="Calibri" w:cs="Calibri"/>
        </w:rPr>
        <w:t xml:space="preserve">plan </w:t>
      </w:r>
      <w:r w:rsidR="002B7C87">
        <w:rPr>
          <w:rFonts w:ascii="Calibri" w:hAnsi="Calibri" w:cs="Calibri"/>
        </w:rPr>
        <w:t xml:space="preserve">to </w:t>
      </w:r>
      <w:r w:rsidRPr="00C531A8">
        <w:rPr>
          <w:rFonts w:ascii="Calibri" w:hAnsi="Calibri" w:cs="Calibri"/>
        </w:rPr>
        <w:t>establish ‘Battersea Youth Voice’ (BYV)</w:t>
      </w:r>
      <w:r w:rsidR="000D7139">
        <w:rPr>
          <w:rFonts w:ascii="Calibri" w:hAnsi="Calibri" w:cs="Calibri"/>
        </w:rPr>
        <w:t xml:space="preserve">: </w:t>
      </w:r>
      <w:r w:rsidRPr="00C531A8">
        <w:rPr>
          <w:rFonts w:ascii="Calibri" w:hAnsi="Calibri" w:cs="Calibri"/>
        </w:rPr>
        <w:t xml:space="preserve">an education, training, mentoring and personal development programme </w:t>
      </w:r>
      <w:r w:rsidR="00676A80">
        <w:rPr>
          <w:rFonts w:ascii="Calibri" w:hAnsi="Calibri" w:cs="Calibri"/>
        </w:rPr>
        <w:t xml:space="preserve">with </w:t>
      </w:r>
      <w:r w:rsidRPr="00C531A8">
        <w:rPr>
          <w:rFonts w:ascii="Calibri" w:hAnsi="Calibri" w:cs="Calibri"/>
        </w:rPr>
        <w:t>some of the most disadvantaged young people in Battersea, with the core group coming from the BLSW11 area.</w:t>
      </w:r>
      <w:r w:rsidR="000D7139" w:rsidRPr="000D7139">
        <w:rPr>
          <w:rFonts w:ascii="Calibri" w:hAnsi="Calibri" w:cs="Calibri"/>
        </w:rPr>
        <w:t xml:space="preserve"> </w:t>
      </w:r>
      <w:r w:rsidR="00035CD8">
        <w:rPr>
          <w:rFonts w:ascii="Calibri" w:hAnsi="Calibri" w:cs="Calibri"/>
        </w:rPr>
        <w:t xml:space="preserve">From our experience Battersea resonates with younger people as their connections/points of engagement, meeting places and safe spaces covering the whole of Battersea. </w:t>
      </w:r>
    </w:p>
    <w:p w14:paraId="633C77D3" w14:textId="77777777" w:rsidR="002B7C87" w:rsidRDefault="002B7C87" w:rsidP="00C158AE">
      <w:pPr>
        <w:rPr>
          <w:rFonts w:ascii="Calibri" w:hAnsi="Calibri" w:cs="Calibri"/>
        </w:rPr>
      </w:pPr>
      <w:r w:rsidRPr="00C531A8">
        <w:rPr>
          <w:rFonts w:ascii="Calibri" w:hAnsi="Calibri" w:cs="Calibri"/>
        </w:rPr>
        <w:t>BYV will NOT be a talking shop, youth parliament or debating society! Our ambition is for young people</w:t>
      </w:r>
      <w:r w:rsidR="00505897">
        <w:rPr>
          <w:rFonts w:ascii="Calibri" w:hAnsi="Calibri" w:cs="Calibri"/>
        </w:rPr>
        <w:t>,</w:t>
      </w:r>
      <w:r w:rsidRPr="00C531A8">
        <w:rPr>
          <w:rFonts w:ascii="Calibri" w:hAnsi="Calibri" w:cs="Calibri"/>
        </w:rPr>
        <w:t xml:space="preserve"> who may otherwise feel disconnected from their community and society, to engage with and find solutions to </w:t>
      </w:r>
      <w:r w:rsidR="00F463B8">
        <w:rPr>
          <w:rFonts w:ascii="Calibri" w:hAnsi="Calibri" w:cs="Calibri"/>
        </w:rPr>
        <w:t xml:space="preserve">issues (particularly those identified by Big Local SW11’s research and a focus in their strategy of isolation, loneliness, mental health like </w:t>
      </w:r>
      <w:r w:rsidRPr="00C531A8">
        <w:rPr>
          <w:rFonts w:ascii="Calibri" w:hAnsi="Calibri" w:cs="Calibri"/>
        </w:rPr>
        <w:t>depression and anxiety)</w:t>
      </w:r>
      <w:r w:rsidR="00F463B8">
        <w:rPr>
          <w:rFonts w:ascii="Calibri" w:hAnsi="Calibri" w:cs="Calibri"/>
        </w:rPr>
        <w:t xml:space="preserve">. BYV will engage young people in discussion about their ideas that might involve, for example, bullying on social media and the negative impact on their </w:t>
      </w:r>
      <w:r w:rsidR="00F463B8">
        <w:rPr>
          <w:rFonts w:ascii="Calibri" w:hAnsi="Calibri" w:cs="Calibri"/>
        </w:rPr>
        <w:lastRenderedPageBreak/>
        <w:t xml:space="preserve">mental health; to then </w:t>
      </w:r>
      <w:r w:rsidRPr="00C531A8">
        <w:rPr>
          <w:rFonts w:ascii="Calibri" w:hAnsi="Calibri" w:cs="Calibri"/>
        </w:rPr>
        <w:t xml:space="preserve">developing projects that </w:t>
      </w:r>
      <w:r w:rsidR="00F463B8">
        <w:rPr>
          <w:rFonts w:ascii="Calibri" w:hAnsi="Calibri" w:cs="Calibri"/>
        </w:rPr>
        <w:t xml:space="preserve">address these as well as </w:t>
      </w:r>
      <w:r w:rsidRPr="00C531A8">
        <w:rPr>
          <w:rFonts w:ascii="Calibri" w:hAnsi="Calibri" w:cs="Calibri"/>
        </w:rPr>
        <w:t>c</w:t>
      </w:r>
      <w:r w:rsidR="00F463B8">
        <w:rPr>
          <w:rFonts w:ascii="Calibri" w:hAnsi="Calibri" w:cs="Calibri"/>
        </w:rPr>
        <w:t xml:space="preserve">onnect with the wider community, whilst </w:t>
      </w:r>
      <w:r w:rsidRPr="00C531A8">
        <w:rPr>
          <w:rFonts w:ascii="Calibri" w:hAnsi="Calibri" w:cs="Calibri"/>
        </w:rPr>
        <w:t>develop</w:t>
      </w:r>
      <w:r w:rsidR="00F463B8">
        <w:rPr>
          <w:rFonts w:ascii="Calibri" w:hAnsi="Calibri" w:cs="Calibri"/>
        </w:rPr>
        <w:t>ing</w:t>
      </w:r>
      <w:r w:rsidRPr="00C531A8">
        <w:rPr>
          <w:rFonts w:ascii="Calibri" w:hAnsi="Calibri" w:cs="Calibri"/>
        </w:rPr>
        <w:t xml:space="preserve"> skills useful for future employment and life.</w:t>
      </w:r>
    </w:p>
    <w:p w14:paraId="21CDB97D" w14:textId="77777777" w:rsidR="007F4382" w:rsidRPr="000D7139" w:rsidRDefault="009918F2" w:rsidP="007F4382">
      <w:pPr>
        <w:rPr>
          <w:rFonts w:ascii="Calibri" w:hAnsi="Calibri" w:cs="Calibri"/>
          <w:b/>
        </w:rPr>
      </w:pPr>
      <w:r>
        <w:rPr>
          <w:rFonts w:ascii="Calibri" w:hAnsi="Calibri" w:cs="Calibri"/>
          <w:b/>
        </w:rPr>
        <w:t xml:space="preserve">5.a. </w:t>
      </w:r>
      <w:r w:rsidR="007F4382" w:rsidRPr="000D7139">
        <w:rPr>
          <w:rFonts w:ascii="Calibri" w:hAnsi="Calibri" w:cs="Calibri"/>
          <w:b/>
        </w:rPr>
        <w:t xml:space="preserve">Participation is key </w:t>
      </w:r>
    </w:p>
    <w:p w14:paraId="6C51B019" w14:textId="77777777" w:rsidR="007F4382" w:rsidRDefault="007F4382" w:rsidP="00D92961">
      <w:r w:rsidRPr="00C531A8">
        <w:t xml:space="preserve">We want our work to be youth driven and </w:t>
      </w:r>
      <w:r>
        <w:t xml:space="preserve">therefore need </w:t>
      </w:r>
      <w:r w:rsidRPr="00C531A8">
        <w:t xml:space="preserve">the </w:t>
      </w:r>
      <w:r>
        <w:t xml:space="preserve">active involvement </w:t>
      </w:r>
      <w:r w:rsidRPr="00C531A8">
        <w:t xml:space="preserve">of those </w:t>
      </w:r>
      <w:r>
        <w:t xml:space="preserve">young people who are </w:t>
      </w:r>
      <w:r w:rsidRPr="00C531A8">
        <w:t xml:space="preserve">experiencing and witnessing the issues that have a negative impact on </w:t>
      </w:r>
      <w:r>
        <w:t xml:space="preserve">our </w:t>
      </w:r>
      <w:r w:rsidRPr="00C531A8">
        <w:t>local community.</w:t>
      </w:r>
      <w:r>
        <w:t xml:space="preserve"> We want to ensure that we are working with those young people who are not usually involved in these sorts of projects – those who are marginalised, excluded and unrepresented as they are deemed too ‘hard to reach’, ‘disruptive’ or ‘difficult to work’ due to their ‘challenging behaviour’. </w:t>
      </w:r>
    </w:p>
    <w:p w14:paraId="14DD980F" w14:textId="6A9B622D" w:rsidR="00505897" w:rsidRPr="00C531A8" w:rsidRDefault="00505897" w:rsidP="00505897">
      <w:pPr>
        <w:rPr>
          <w:rFonts w:ascii="Calibri" w:hAnsi="Calibri" w:cs="Calibri"/>
        </w:rPr>
      </w:pPr>
      <w:r w:rsidRPr="00C531A8">
        <w:rPr>
          <w:rFonts w:ascii="Calibri" w:hAnsi="Calibri" w:cs="Calibri"/>
        </w:rPr>
        <w:t>Battersea Youth Voice will build on the extensive networks and relationships of three youth centres (Carney’s Community, Caius House and Providence House – all members of the BLSW11 Alliance</w:t>
      </w:r>
      <w:r>
        <w:rPr>
          <w:rFonts w:ascii="Calibri" w:hAnsi="Calibri" w:cs="Calibri"/>
        </w:rPr>
        <w:t xml:space="preserve"> – who have more than 170+ </w:t>
      </w:r>
      <w:r w:rsidR="00823BFC">
        <w:rPr>
          <w:rFonts w:ascii="Calibri" w:hAnsi="Calibri" w:cs="Calibri"/>
        </w:rPr>
        <w:t>years’ experience</w:t>
      </w:r>
      <w:r>
        <w:rPr>
          <w:rFonts w:ascii="Calibri" w:hAnsi="Calibri" w:cs="Calibri"/>
        </w:rPr>
        <w:t xml:space="preserve"> of working in Battersea</w:t>
      </w:r>
      <w:r w:rsidRPr="00C531A8">
        <w:rPr>
          <w:rFonts w:ascii="Calibri" w:hAnsi="Calibri" w:cs="Calibri"/>
        </w:rPr>
        <w:t>) to create an action and skills based environment. It will be driven by young people but supported by a professional youth develo</w:t>
      </w:r>
      <w:r>
        <w:rPr>
          <w:rFonts w:ascii="Calibri" w:hAnsi="Calibri" w:cs="Calibri"/>
        </w:rPr>
        <w:t>pment worker and local mentors</w:t>
      </w:r>
      <w:r w:rsidR="00134C42">
        <w:rPr>
          <w:rFonts w:ascii="Calibri" w:hAnsi="Calibri" w:cs="Calibri"/>
        </w:rPr>
        <w:t>.</w:t>
      </w:r>
      <w:r>
        <w:rPr>
          <w:rFonts w:ascii="Calibri" w:hAnsi="Calibri" w:cs="Calibri"/>
        </w:rPr>
        <w:t xml:space="preserve"> </w:t>
      </w:r>
    </w:p>
    <w:p w14:paraId="141F3D5C" w14:textId="77777777" w:rsidR="007F4382" w:rsidRPr="007F4382" w:rsidRDefault="007F4382" w:rsidP="00D92961">
      <w:r w:rsidRPr="00C531A8">
        <w:t xml:space="preserve">Youth participation is important </w:t>
      </w:r>
      <w:r>
        <w:t xml:space="preserve">because it </w:t>
      </w:r>
      <w:r w:rsidRPr="00C531A8">
        <w:t xml:space="preserve">benefits the young people themselves, </w:t>
      </w:r>
      <w:r>
        <w:t xml:space="preserve">as well as </w:t>
      </w:r>
      <w:r w:rsidRPr="00C531A8">
        <w:t>youth group</w:t>
      </w:r>
      <w:r>
        <w:t>s</w:t>
      </w:r>
      <w:r w:rsidRPr="00C531A8">
        <w:t xml:space="preserve"> and community as a whole. Young people become more confident and enthusiastic when they see that their views are being taken seriously and acted upon</w:t>
      </w:r>
      <w:r>
        <w:t>. I</w:t>
      </w:r>
      <w:r w:rsidRPr="00C531A8">
        <w:t xml:space="preserve">t is here where they can feel an increased ownership of and responsibility for their local community. This in turn </w:t>
      </w:r>
      <w:r>
        <w:t xml:space="preserve">builds </w:t>
      </w:r>
      <w:r w:rsidRPr="00C531A8">
        <w:t xml:space="preserve">their self-esteem, </w:t>
      </w:r>
      <w:r>
        <w:t xml:space="preserve">as they </w:t>
      </w:r>
      <w:r w:rsidRPr="00C531A8">
        <w:t xml:space="preserve">gain </w:t>
      </w:r>
      <w:r>
        <w:t xml:space="preserve">new </w:t>
      </w:r>
      <w:r w:rsidRPr="00C531A8">
        <w:t xml:space="preserve">skills, and </w:t>
      </w:r>
      <w:r>
        <w:t xml:space="preserve">increases their appetite for getting more </w:t>
      </w:r>
      <w:r w:rsidRPr="00C531A8">
        <w:t xml:space="preserve">actively </w:t>
      </w:r>
      <w:r>
        <w:t xml:space="preserve">involved </w:t>
      </w:r>
      <w:r w:rsidRPr="00C531A8">
        <w:t xml:space="preserve">in other </w:t>
      </w:r>
      <w:r>
        <w:t xml:space="preserve">aspects </w:t>
      </w:r>
      <w:r w:rsidRPr="00C531A8">
        <w:t>of their lives</w:t>
      </w:r>
      <w:r>
        <w:t xml:space="preserve">, e.g. </w:t>
      </w:r>
      <w:r w:rsidRPr="00C531A8">
        <w:t>local community</w:t>
      </w:r>
      <w:r>
        <w:t xml:space="preserve"> groups, sports clubs</w:t>
      </w:r>
      <w:r w:rsidRPr="00C531A8">
        <w:t xml:space="preserve">, school and politics.  </w:t>
      </w:r>
    </w:p>
    <w:p w14:paraId="0D81B7F5" w14:textId="77777777" w:rsidR="007F4382" w:rsidRPr="00C531A8" w:rsidRDefault="007F4382" w:rsidP="00D92961">
      <w:r w:rsidRPr="00C531A8">
        <w:t>If young people are involved in planning and decision-making, the youth group activities are more likely to be relevant and enjoyable for young people. This means young people are more likely to attend, and display more optimistic behaviours when they do</w:t>
      </w:r>
      <w:r>
        <w:t xml:space="preserve"> so</w:t>
      </w:r>
      <w:r w:rsidRPr="00C531A8">
        <w:t xml:space="preserve">. It is </w:t>
      </w:r>
      <w:r>
        <w:t xml:space="preserve">by </w:t>
      </w:r>
      <w:r w:rsidRPr="00C531A8">
        <w:t xml:space="preserve">providing </w:t>
      </w:r>
      <w:r>
        <w:t xml:space="preserve">this </w:t>
      </w:r>
      <w:r w:rsidRPr="00C531A8">
        <w:t xml:space="preserve">inclusive environment that we aim to reach some of the most </w:t>
      </w:r>
      <w:r w:rsidR="00521F11">
        <w:t>‘</w:t>
      </w:r>
      <w:r w:rsidRPr="00C531A8">
        <w:t>hard to reach</w:t>
      </w:r>
      <w:r w:rsidR="00521F11">
        <w:t>’</w:t>
      </w:r>
      <w:r w:rsidRPr="00C531A8">
        <w:t xml:space="preserve"> individuals.</w:t>
      </w:r>
    </w:p>
    <w:p w14:paraId="447AFB0F" w14:textId="77777777" w:rsidR="007F4382" w:rsidRPr="00C531A8" w:rsidRDefault="007F4382" w:rsidP="00D92961">
      <w:pPr>
        <w:rPr>
          <w:rFonts w:ascii="Calibri" w:hAnsi="Calibri" w:cs="Calibri"/>
        </w:rPr>
      </w:pPr>
      <w:r w:rsidRPr="00C531A8">
        <w:rPr>
          <w:rFonts w:ascii="Calibri" w:hAnsi="Calibri" w:cs="Calibri"/>
        </w:rPr>
        <w:t>Most importantly, it is the marginalised young people who are experiencing and witnessing, first hand, the negative impact of reduced se</w:t>
      </w:r>
      <w:r>
        <w:rPr>
          <w:rFonts w:ascii="Calibri" w:hAnsi="Calibri" w:cs="Calibri"/>
        </w:rPr>
        <w:t>rvices and support</w:t>
      </w:r>
      <w:r w:rsidR="00505897">
        <w:rPr>
          <w:rFonts w:ascii="Calibri" w:hAnsi="Calibri" w:cs="Calibri"/>
        </w:rPr>
        <w:t xml:space="preserve">, such as </w:t>
      </w:r>
      <w:r w:rsidR="00873167">
        <w:rPr>
          <w:rFonts w:ascii="Calibri" w:hAnsi="Calibri" w:cs="Calibri"/>
        </w:rPr>
        <w:t xml:space="preserve">children services, children centres, crime prevention services, mental health services, </w:t>
      </w:r>
      <w:r w:rsidR="008E0600">
        <w:rPr>
          <w:rFonts w:ascii="Calibri" w:hAnsi="Calibri" w:cs="Calibri"/>
        </w:rPr>
        <w:t xml:space="preserve">and </w:t>
      </w:r>
      <w:r w:rsidR="00E16055">
        <w:rPr>
          <w:rFonts w:ascii="Calibri" w:hAnsi="Calibri" w:cs="Calibri"/>
        </w:rPr>
        <w:t>a corresponding</w:t>
      </w:r>
      <w:r w:rsidR="008E0600">
        <w:rPr>
          <w:rFonts w:ascii="Calibri" w:hAnsi="Calibri" w:cs="Calibri"/>
        </w:rPr>
        <w:t xml:space="preserve"> </w:t>
      </w:r>
      <w:r w:rsidR="00873167">
        <w:rPr>
          <w:rFonts w:ascii="Calibri" w:hAnsi="Calibri" w:cs="Calibri"/>
        </w:rPr>
        <w:t>increase in child poverty</w:t>
      </w:r>
      <w:r>
        <w:rPr>
          <w:rFonts w:ascii="Calibri" w:hAnsi="Calibri" w:cs="Calibri"/>
        </w:rPr>
        <w:t xml:space="preserve">. </w:t>
      </w:r>
      <w:r w:rsidRPr="00C531A8">
        <w:rPr>
          <w:rFonts w:ascii="Calibri" w:hAnsi="Calibri" w:cs="Calibri"/>
        </w:rPr>
        <w:t xml:space="preserve">They must be </w:t>
      </w:r>
      <w:r>
        <w:rPr>
          <w:rFonts w:ascii="Calibri" w:hAnsi="Calibri" w:cs="Calibri"/>
        </w:rPr>
        <w:t xml:space="preserve">actively involved – more than consulted – </w:t>
      </w:r>
      <w:r w:rsidRPr="00C531A8">
        <w:rPr>
          <w:rFonts w:ascii="Calibri" w:hAnsi="Calibri" w:cs="Calibri"/>
        </w:rPr>
        <w:t xml:space="preserve">on what would be the best ways to challenge these issues and </w:t>
      </w:r>
      <w:r>
        <w:rPr>
          <w:rFonts w:ascii="Calibri" w:hAnsi="Calibri" w:cs="Calibri"/>
        </w:rPr>
        <w:t xml:space="preserve">so </w:t>
      </w:r>
      <w:r w:rsidRPr="00C531A8">
        <w:rPr>
          <w:rFonts w:ascii="Calibri" w:hAnsi="Calibri" w:cs="Calibri"/>
        </w:rPr>
        <w:t>improve the local community</w:t>
      </w:r>
      <w:r w:rsidR="00521F11">
        <w:rPr>
          <w:rFonts w:ascii="Calibri" w:hAnsi="Calibri" w:cs="Calibri"/>
        </w:rPr>
        <w:t xml:space="preserve"> here in Battersea</w:t>
      </w:r>
      <w:r>
        <w:rPr>
          <w:rFonts w:ascii="Calibri" w:hAnsi="Calibri" w:cs="Calibri"/>
        </w:rPr>
        <w:t xml:space="preserve">. </w:t>
      </w:r>
      <w:r w:rsidR="00521F11">
        <w:rPr>
          <w:rFonts w:ascii="Calibri" w:hAnsi="Calibri" w:cs="Calibri"/>
        </w:rPr>
        <w:t xml:space="preserve">These young people have social networks of their own (friends, </w:t>
      </w:r>
      <w:r w:rsidR="00521F11" w:rsidRPr="00521F11">
        <w:rPr>
          <w:rFonts w:ascii="Calibri" w:hAnsi="Calibri" w:cs="Calibri"/>
        </w:rPr>
        <w:t>acquaintances</w:t>
      </w:r>
      <w:r w:rsidR="00521F11">
        <w:rPr>
          <w:rFonts w:ascii="Calibri" w:hAnsi="Calibri" w:cs="Calibri"/>
        </w:rPr>
        <w:t xml:space="preserve">, immediate and extended family) that can help us bridge, as well as access, different communities that we are not necessarily in contact with but who are part of the solution to rebuilding the social fabric of Battersea. </w:t>
      </w:r>
    </w:p>
    <w:p w14:paraId="3CFE4C1C" w14:textId="77777777" w:rsidR="00521F11" w:rsidRDefault="00035CD8" w:rsidP="00D92961">
      <w:pPr>
        <w:rPr>
          <w:rFonts w:ascii="Calibri" w:eastAsia="Calibri" w:hAnsi="Calibri" w:cs="Calibri"/>
        </w:rPr>
      </w:pPr>
      <w:r>
        <w:rPr>
          <w:rFonts w:ascii="Calibri" w:hAnsi="Calibri" w:cs="Calibri"/>
        </w:rPr>
        <w:t xml:space="preserve">From our research we know that </w:t>
      </w:r>
      <w:r w:rsidR="00521F11">
        <w:rPr>
          <w:rFonts w:ascii="Calibri" w:hAnsi="Calibri" w:cs="Calibri"/>
        </w:rPr>
        <w:t xml:space="preserve">BYV is not duplicating other Youth Forums in the area </w:t>
      </w:r>
      <w:r w:rsidR="00521F11" w:rsidRPr="00992383">
        <w:rPr>
          <w:rFonts w:ascii="Calibri" w:eastAsia="Calibri" w:hAnsi="Calibri" w:cs="Calibri"/>
        </w:rPr>
        <w:t xml:space="preserve">as there is no </w:t>
      </w:r>
      <w:r w:rsidR="003747E0">
        <w:rPr>
          <w:rFonts w:ascii="Calibri" w:eastAsia="Calibri" w:hAnsi="Calibri" w:cs="Calibri"/>
        </w:rPr>
        <w:t xml:space="preserve">youth </w:t>
      </w:r>
      <w:r w:rsidR="00995AC6">
        <w:rPr>
          <w:rFonts w:ascii="Calibri" w:eastAsia="Calibri" w:hAnsi="Calibri" w:cs="Calibri"/>
        </w:rPr>
        <w:t>’action’ based programme</w:t>
      </w:r>
      <w:r w:rsidR="00505897">
        <w:rPr>
          <w:rFonts w:ascii="Calibri" w:eastAsia="Calibri" w:hAnsi="Calibri" w:cs="Calibri"/>
        </w:rPr>
        <w:t xml:space="preserve"> </w:t>
      </w:r>
      <w:r w:rsidR="00521F11" w:rsidRPr="00992383">
        <w:rPr>
          <w:rFonts w:ascii="Calibri" w:eastAsia="Calibri" w:hAnsi="Calibri" w:cs="Calibri"/>
        </w:rPr>
        <w:t>covering the Battersea area</w:t>
      </w:r>
      <w:r w:rsidR="00521F11">
        <w:rPr>
          <w:rFonts w:ascii="Calibri" w:eastAsia="Calibri" w:hAnsi="Calibri" w:cs="Calibri"/>
        </w:rPr>
        <w:t>,</w:t>
      </w:r>
      <w:r w:rsidR="00521F11" w:rsidRPr="00992383">
        <w:rPr>
          <w:rFonts w:ascii="Calibri" w:eastAsia="Calibri" w:hAnsi="Calibri" w:cs="Calibri"/>
        </w:rPr>
        <w:t xml:space="preserve"> nor one specifically targeting marginalised groups. </w:t>
      </w:r>
      <w:r w:rsidR="00521F11">
        <w:rPr>
          <w:rFonts w:ascii="Calibri" w:eastAsia="Calibri" w:hAnsi="Calibri" w:cs="Calibri"/>
        </w:rPr>
        <w:t>BYV will feed into Wandsworth Youth Council</w:t>
      </w:r>
      <w:r>
        <w:rPr>
          <w:rFonts w:ascii="Calibri" w:eastAsia="Calibri" w:hAnsi="Calibri" w:cs="Calibri"/>
        </w:rPr>
        <w:t>,</w:t>
      </w:r>
      <w:r w:rsidR="00521F11">
        <w:rPr>
          <w:rFonts w:ascii="Calibri" w:eastAsia="Calibri" w:hAnsi="Calibri" w:cs="Calibri"/>
        </w:rPr>
        <w:t xml:space="preserve"> as well as into establish</w:t>
      </w:r>
      <w:r w:rsidR="00AB2DF8">
        <w:rPr>
          <w:rFonts w:ascii="Calibri" w:eastAsia="Calibri" w:hAnsi="Calibri" w:cs="Calibri"/>
        </w:rPr>
        <w:t xml:space="preserve">ed </w:t>
      </w:r>
      <w:r w:rsidR="00521F11">
        <w:rPr>
          <w:rFonts w:ascii="Calibri" w:eastAsia="Calibri" w:hAnsi="Calibri" w:cs="Calibri"/>
        </w:rPr>
        <w:t xml:space="preserve">panels/scrutiny groups/boards within the Council, NHS/CCG, Wandsworth Chamber of Commerce, Wandsworth Voluntary Sector Forum and more. </w:t>
      </w:r>
    </w:p>
    <w:p w14:paraId="02BAA9F7" w14:textId="77777777" w:rsidR="00521F11" w:rsidRPr="00452524" w:rsidRDefault="00521F11" w:rsidP="00452524">
      <w:pPr>
        <w:pStyle w:val="ListParagraph"/>
        <w:numPr>
          <w:ilvl w:val="0"/>
          <w:numId w:val="1"/>
        </w:numPr>
        <w:rPr>
          <w:rFonts w:ascii="Calibri" w:eastAsia="Calibri" w:hAnsi="Calibri" w:cs="Calibri"/>
          <w:b/>
        </w:rPr>
      </w:pPr>
      <w:r w:rsidRPr="00452524">
        <w:rPr>
          <w:rFonts w:ascii="Calibri" w:eastAsia="Calibri" w:hAnsi="Calibri" w:cs="Calibri"/>
          <w:b/>
        </w:rPr>
        <w:t xml:space="preserve">Practicalities of Battersea Youth Voice </w:t>
      </w:r>
    </w:p>
    <w:p w14:paraId="4E170966" w14:textId="77777777" w:rsidR="007F4382" w:rsidRDefault="007F4382" w:rsidP="00D92961">
      <w:r w:rsidRPr="00C531A8">
        <w:t>We will work with a core group of young people</w:t>
      </w:r>
      <w:r w:rsidR="00521F11">
        <w:t>,</w:t>
      </w:r>
      <w:r w:rsidRPr="00C531A8">
        <w:t xml:space="preserve"> </w:t>
      </w:r>
      <w:r w:rsidR="00521F11">
        <w:t xml:space="preserve">initially </w:t>
      </w:r>
      <w:r w:rsidRPr="00C531A8">
        <w:t xml:space="preserve">over </w:t>
      </w:r>
      <w:r w:rsidR="00521F11">
        <w:t xml:space="preserve">the next </w:t>
      </w:r>
      <w:r w:rsidRPr="00C531A8">
        <w:t>three years</w:t>
      </w:r>
      <w:r w:rsidR="00521F11">
        <w:t>,</w:t>
      </w:r>
      <w:r w:rsidRPr="00C531A8">
        <w:t xml:space="preserve"> to support their development as the next generation of civic leaders, entrepreneurs and homeowners.</w:t>
      </w:r>
    </w:p>
    <w:p w14:paraId="64D06F63" w14:textId="77777777" w:rsidR="009918F2" w:rsidRPr="009918F2" w:rsidRDefault="00452524" w:rsidP="00D56398">
      <w:pPr>
        <w:rPr>
          <w:b/>
        </w:rPr>
      </w:pPr>
      <w:r>
        <w:rPr>
          <w:b/>
        </w:rPr>
        <w:t xml:space="preserve">6.a. </w:t>
      </w:r>
      <w:r w:rsidR="009918F2" w:rsidRPr="009918F2">
        <w:rPr>
          <w:b/>
        </w:rPr>
        <w:t xml:space="preserve">Recruitment </w:t>
      </w:r>
    </w:p>
    <w:p w14:paraId="2B4E17EF" w14:textId="77777777" w:rsidR="00366638" w:rsidRDefault="00521F11" w:rsidP="00D92961">
      <w:r>
        <w:t xml:space="preserve">We plan to recruit 10-15 young people as a core group, </w:t>
      </w:r>
      <w:r w:rsidRPr="00C531A8">
        <w:t xml:space="preserve">with </w:t>
      </w:r>
      <w:r>
        <w:t xml:space="preserve">a wider </w:t>
      </w:r>
      <w:r w:rsidRPr="00C531A8">
        <w:t>membership</w:t>
      </w:r>
      <w:r>
        <w:t xml:space="preserve"> of 100-150 young people</w:t>
      </w:r>
      <w:r w:rsidRPr="00C531A8">
        <w:t xml:space="preserve">.  </w:t>
      </w:r>
      <w:r w:rsidR="00366638">
        <w:t>A</w:t>
      </w:r>
      <w:r w:rsidR="00366638" w:rsidRPr="00C531A8">
        <w:t>ge</w:t>
      </w:r>
      <w:r w:rsidR="00366638">
        <w:t>d</w:t>
      </w:r>
      <w:r w:rsidR="00366638" w:rsidRPr="00C531A8">
        <w:t xml:space="preserve"> ideally 16-25 as they will have </w:t>
      </w:r>
      <w:r w:rsidR="00366638">
        <w:t xml:space="preserve">enough </w:t>
      </w:r>
      <w:r w:rsidR="00366638" w:rsidRPr="00C531A8">
        <w:t xml:space="preserve">lived experience </w:t>
      </w:r>
      <w:r w:rsidR="00366638">
        <w:t>and maturity to contribute meaningfully.</w:t>
      </w:r>
      <w:r w:rsidR="007B3525">
        <w:t xml:space="preserve"> This age range also involves a transition into adulthood, which is a common time when young people experience </w:t>
      </w:r>
      <w:r w:rsidR="007B3525">
        <w:lastRenderedPageBreak/>
        <w:t xml:space="preserve">that </w:t>
      </w:r>
      <w:r w:rsidR="008E0600">
        <w:t>’</w:t>
      </w:r>
      <w:r w:rsidR="007B3525">
        <w:t>teachable moment</w:t>
      </w:r>
      <w:r w:rsidR="008E0600">
        <w:t>’</w:t>
      </w:r>
      <w:r w:rsidR="007B3525">
        <w:t xml:space="preserve">, when they decide what </w:t>
      </w:r>
      <w:r w:rsidR="00E16055">
        <w:t xml:space="preserve">their role in life will be. </w:t>
      </w:r>
      <w:r w:rsidR="00366638">
        <w:t>BYV needs to be o</w:t>
      </w:r>
      <w:r w:rsidR="00366638" w:rsidRPr="00366638">
        <w:t xml:space="preserve">pen to all </w:t>
      </w:r>
      <w:r w:rsidR="00366638">
        <w:t xml:space="preserve">with an emphasis on </w:t>
      </w:r>
      <w:r w:rsidR="00366638" w:rsidRPr="00366638">
        <w:t xml:space="preserve">targeting marginalised and underrepresented young people, so </w:t>
      </w:r>
      <w:r w:rsidR="00366638">
        <w:t xml:space="preserve">this will </w:t>
      </w:r>
      <w:r w:rsidR="00366638" w:rsidRPr="00366638">
        <w:t>mean thinking about different types of engagement</w:t>
      </w:r>
      <w:r w:rsidR="00366638">
        <w:t xml:space="preserve"> and recruitment, such as: </w:t>
      </w:r>
    </w:p>
    <w:p w14:paraId="6DF90609" w14:textId="77777777" w:rsidR="00366638" w:rsidRPr="00992383" w:rsidRDefault="00366638" w:rsidP="00366638">
      <w:pPr>
        <w:pStyle w:val="ListParagraph"/>
        <w:numPr>
          <w:ilvl w:val="0"/>
          <w:numId w:val="24"/>
        </w:numPr>
        <w:rPr>
          <w:rFonts w:ascii="Calibri" w:eastAsia="Calibri" w:hAnsi="Calibri" w:cs="Calibri"/>
        </w:rPr>
      </w:pPr>
      <w:r w:rsidRPr="00992383">
        <w:rPr>
          <w:rFonts w:ascii="Calibri" w:eastAsia="Calibri" w:hAnsi="Calibri" w:cs="Calibri"/>
        </w:rPr>
        <w:t xml:space="preserve">Having an open door policy </w:t>
      </w:r>
      <w:r>
        <w:rPr>
          <w:rFonts w:ascii="Calibri" w:eastAsia="Calibri" w:hAnsi="Calibri" w:cs="Calibri"/>
        </w:rPr>
        <w:t xml:space="preserve">is probably better than </w:t>
      </w:r>
      <w:r w:rsidRPr="00992383">
        <w:rPr>
          <w:rFonts w:ascii="Calibri" w:eastAsia="Calibri" w:hAnsi="Calibri" w:cs="Calibri"/>
        </w:rPr>
        <w:t>electing people into the group</w:t>
      </w:r>
      <w:r w:rsidR="00505897">
        <w:rPr>
          <w:rFonts w:ascii="Calibri" w:eastAsia="Calibri" w:hAnsi="Calibri" w:cs="Calibri"/>
        </w:rPr>
        <w:t>,</w:t>
      </w:r>
      <w:r w:rsidRPr="00992383">
        <w:rPr>
          <w:rFonts w:ascii="Calibri" w:eastAsia="Calibri" w:hAnsi="Calibri" w:cs="Calibri"/>
        </w:rPr>
        <w:t xml:space="preserve"> as those marginalised are unlikely to </w:t>
      </w:r>
      <w:r>
        <w:rPr>
          <w:rFonts w:ascii="Calibri" w:eastAsia="Calibri" w:hAnsi="Calibri" w:cs="Calibri"/>
        </w:rPr>
        <w:t>put themselves forward</w:t>
      </w:r>
      <w:r w:rsidR="00505897">
        <w:rPr>
          <w:rFonts w:ascii="Calibri" w:eastAsia="Calibri" w:hAnsi="Calibri" w:cs="Calibri"/>
        </w:rPr>
        <w:t>,</w:t>
      </w:r>
      <w:r>
        <w:rPr>
          <w:rFonts w:ascii="Calibri" w:eastAsia="Calibri" w:hAnsi="Calibri" w:cs="Calibri"/>
        </w:rPr>
        <w:t xml:space="preserve"> let alone conduct a campaign to ‘</w:t>
      </w:r>
      <w:r w:rsidRPr="00992383">
        <w:rPr>
          <w:rFonts w:ascii="Calibri" w:eastAsia="Calibri" w:hAnsi="Calibri" w:cs="Calibri"/>
        </w:rPr>
        <w:t>win</w:t>
      </w:r>
      <w:r>
        <w:rPr>
          <w:rFonts w:ascii="Calibri" w:eastAsia="Calibri" w:hAnsi="Calibri" w:cs="Calibri"/>
        </w:rPr>
        <w:t>’</w:t>
      </w:r>
      <w:r w:rsidRPr="00992383">
        <w:rPr>
          <w:rFonts w:ascii="Calibri" w:eastAsia="Calibri" w:hAnsi="Calibri" w:cs="Calibri"/>
        </w:rPr>
        <w:t xml:space="preserve"> votes</w:t>
      </w:r>
      <w:r>
        <w:rPr>
          <w:rFonts w:ascii="Calibri" w:eastAsia="Calibri" w:hAnsi="Calibri" w:cs="Calibri"/>
        </w:rPr>
        <w:t xml:space="preserve">. </w:t>
      </w:r>
    </w:p>
    <w:p w14:paraId="05697BC9" w14:textId="77777777" w:rsidR="00D56398" w:rsidRPr="00992383" w:rsidRDefault="00505897" w:rsidP="00D56398">
      <w:pPr>
        <w:pStyle w:val="ListParagraph"/>
        <w:numPr>
          <w:ilvl w:val="0"/>
          <w:numId w:val="24"/>
        </w:numPr>
        <w:rPr>
          <w:rFonts w:ascii="Calibri" w:eastAsia="Calibri" w:hAnsi="Calibri" w:cs="Calibri"/>
        </w:rPr>
      </w:pPr>
      <w:r>
        <w:rPr>
          <w:rFonts w:ascii="Calibri" w:eastAsia="Calibri" w:hAnsi="Calibri" w:cs="Calibri"/>
        </w:rPr>
        <w:t xml:space="preserve">Encouraging </w:t>
      </w:r>
      <w:r w:rsidR="00D56398">
        <w:rPr>
          <w:rFonts w:ascii="Calibri" w:eastAsia="Calibri" w:hAnsi="Calibri" w:cs="Calibri"/>
        </w:rPr>
        <w:t xml:space="preserve">the </w:t>
      </w:r>
      <w:r w:rsidR="00D56398" w:rsidRPr="00992383">
        <w:rPr>
          <w:rFonts w:ascii="Calibri" w:eastAsia="Calibri" w:hAnsi="Calibri" w:cs="Calibri"/>
        </w:rPr>
        <w:t xml:space="preserve">young people </w:t>
      </w:r>
      <w:r w:rsidR="00D56398">
        <w:rPr>
          <w:rFonts w:ascii="Calibri" w:eastAsia="Calibri" w:hAnsi="Calibri" w:cs="Calibri"/>
        </w:rPr>
        <w:t xml:space="preserve">we know to help us do a lot of the wider recruitment and </w:t>
      </w:r>
      <w:r w:rsidR="00D56398" w:rsidRPr="00992383">
        <w:rPr>
          <w:rFonts w:ascii="Calibri" w:eastAsia="Calibri" w:hAnsi="Calibri" w:cs="Calibri"/>
        </w:rPr>
        <w:t>outreach</w:t>
      </w:r>
      <w:r>
        <w:rPr>
          <w:rFonts w:ascii="Calibri" w:eastAsia="Calibri" w:hAnsi="Calibri" w:cs="Calibri"/>
        </w:rPr>
        <w:t xml:space="preserve">. </w:t>
      </w:r>
    </w:p>
    <w:p w14:paraId="3ABE92E1" w14:textId="77777777" w:rsidR="00D56398" w:rsidRPr="008D0EEC" w:rsidRDefault="00505897" w:rsidP="00D56398">
      <w:pPr>
        <w:pStyle w:val="ListParagraph"/>
        <w:numPr>
          <w:ilvl w:val="0"/>
          <w:numId w:val="24"/>
        </w:numPr>
        <w:rPr>
          <w:rFonts w:ascii="Calibri" w:eastAsia="Calibri" w:hAnsi="Calibri" w:cs="Calibri"/>
        </w:rPr>
      </w:pPr>
      <w:r>
        <w:rPr>
          <w:rFonts w:ascii="Calibri" w:eastAsia="Calibri" w:hAnsi="Calibri" w:cs="Calibri"/>
        </w:rPr>
        <w:t>Taking r</w:t>
      </w:r>
      <w:r w:rsidR="00D56398" w:rsidRPr="008D0EEC">
        <w:rPr>
          <w:rFonts w:ascii="Calibri" w:eastAsia="Calibri" w:hAnsi="Calibri" w:cs="Calibri"/>
        </w:rPr>
        <w:t xml:space="preserve">eferrals from our own </w:t>
      </w:r>
      <w:r w:rsidR="00D56398">
        <w:rPr>
          <w:rFonts w:ascii="Calibri" w:eastAsia="Calibri" w:hAnsi="Calibri" w:cs="Calibri"/>
        </w:rPr>
        <w:t xml:space="preserve">5 </w:t>
      </w:r>
      <w:r w:rsidR="00D56398" w:rsidRPr="008D0EEC">
        <w:rPr>
          <w:rFonts w:ascii="Calibri" w:eastAsia="Calibri" w:hAnsi="Calibri" w:cs="Calibri"/>
        </w:rPr>
        <w:t>organisations</w:t>
      </w:r>
      <w:r w:rsidR="00D56398">
        <w:rPr>
          <w:rFonts w:ascii="Calibri" w:eastAsia="Calibri" w:hAnsi="Calibri" w:cs="Calibri"/>
        </w:rPr>
        <w:t xml:space="preserve"> and 30+ local community partners. </w:t>
      </w:r>
    </w:p>
    <w:p w14:paraId="3C1598CE" w14:textId="77777777" w:rsidR="008D0EEC" w:rsidRDefault="008D0EEC" w:rsidP="008D0EEC">
      <w:pPr>
        <w:pStyle w:val="ListParagraph"/>
        <w:numPr>
          <w:ilvl w:val="0"/>
          <w:numId w:val="24"/>
        </w:numPr>
        <w:rPr>
          <w:rFonts w:ascii="Calibri" w:eastAsia="Calibri" w:hAnsi="Calibri" w:cs="Calibri"/>
        </w:rPr>
      </w:pPr>
      <w:r w:rsidRPr="008D0EEC">
        <w:rPr>
          <w:rFonts w:ascii="Calibri" w:eastAsia="Calibri" w:hAnsi="Calibri" w:cs="Calibri"/>
        </w:rPr>
        <w:t>Conduct</w:t>
      </w:r>
      <w:r w:rsidR="00505897">
        <w:rPr>
          <w:rFonts w:ascii="Calibri" w:eastAsia="Calibri" w:hAnsi="Calibri" w:cs="Calibri"/>
        </w:rPr>
        <w:t>ing</w:t>
      </w:r>
      <w:r w:rsidRPr="008D0EEC">
        <w:rPr>
          <w:rFonts w:ascii="Calibri" w:eastAsia="Calibri" w:hAnsi="Calibri" w:cs="Calibri"/>
        </w:rPr>
        <w:t xml:space="preserve"> face-to-</w:t>
      </w:r>
      <w:r w:rsidR="00366638" w:rsidRPr="008D0EEC">
        <w:rPr>
          <w:rFonts w:ascii="Calibri" w:eastAsia="Calibri" w:hAnsi="Calibri" w:cs="Calibri"/>
        </w:rPr>
        <w:t xml:space="preserve">face meetings at </w:t>
      </w:r>
      <w:r w:rsidRPr="008D0EEC">
        <w:rPr>
          <w:rFonts w:ascii="Calibri" w:eastAsia="Calibri" w:hAnsi="Calibri" w:cs="Calibri"/>
        </w:rPr>
        <w:t xml:space="preserve">the Pupil Referral Units (PRU) </w:t>
      </w:r>
      <w:r w:rsidR="00366638" w:rsidRPr="008D0EEC">
        <w:rPr>
          <w:rFonts w:ascii="Calibri" w:eastAsia="Calibri" w:hAnsi="Calibri" w:cs="Calibri"/>
        </w:rPr>
        <w:t>and Y</w:t>
      </w:r>
      <w:r w:rsidRPr="008D0EEC">
        <w:rPr>
          <w:rFonts w:ascii="Calibri" w:eastAsia="Calibri" w:hAnsi="Calibri" w:cs="Calibri"/>
        </w:rPr>
        <w:t xml:space="preserve">outh Offending Team (YOT). </w:t>
      </w:r>
    </w:p>
    <w:p w14:paraId="2393F339" w14:textId="77777777" w:rsidR="008E0600" w:rsidRDefault="00505897" w:rsidP="00E16055">
      <w:pPr>
        <w:pStyle w:val="ListParagraph"/>
        <w:numPr>
          <w:ilvl w:val="0"/>
          <w:numId w:val="24"/>
        </w:numPr>
      </w:pPr>
      <w:r>
        <w:rPr>
          <w:rFonts w:ascii="Calibri" w:eastAsia="Calibri" w:hAnsi="Calibri" w:cs="Calibri"/>
        </w:rPr>
        <w:t>Using</w:t>
      </w:r>
      <w:r w:rsidR="00D56398">
        <w:rPr>
          <w:rFonts w:ascii="Calibri" w:eastAsia="Calibri" w:hAnsi="Calibri" w:cs="Calibri"/>
        </w:rPr>
        <w:t xml:space="preserve"> incentives, such as </w:t>
      </w:r>
      <w:r w:rsidR="008E0600">
        <w:rPr>
          <w:rFonts w:ascii="Calibri" w:eastAsia="Calibri" w:hAnsi="Calibri" w:cs="Calibri"/>
        </w:rPr>
        <w:t xml:space="preserve">introducing </w:t>
      </w:r>
      <w:r w:rsidR="00D56398">
        <w:rPr>
          <w:rFonts w:ascii="Calibri" w:eastAsia="Calibri" w:hAnsi="Calibri" w:cs="Calibri"/>
        </w:rPr>
        <w:t xml:space="preserve">a </w:t>
      </w:r>
      <w:r w:rsidR="00D56398" w:rsidRPr="0095531A">
        <w:rPr>
          <w:rFonts w:ascii="Calibri" w:eastAsia="Calibri" w:hAnsi="Calibri" w:cs="Calibri"/>
          <w:b/>
          <w:i/>
        </w:rPr>
        <w:t xml:space="preserve">Community Action Reward </w:t>
      </w:r>
      <w:r w:rsidR="00D56398">
        <w:rPr>
          <w:rFonts w:ascii="Calibri" w:eastAsia="Calibri" w:hAnsi="Calibri" w:cs="Calibri"/>
        </w:rPr>
        <w:t>(CAR)</w:t>
      </w:r>
      <w:r w:rsidR="00C10A03">
        <w:rPr>
          <w:rStyle w:val="FootnoteReference"/>
          <w:rFonts w:ascii="Calibri" w:eastAsia="Calibri" w:hAnsi="Calibri" w:cs="Calibri"/>
        </w:rPr>
        <w:footnoteReference w:id="4"/>
      </w:r>
      <w:r w:rsidR="00D56398">
        <w:rPr>
          <w:rFonts w:ascii="Calibri" w:eastAsia="Calibri" w:hAnsi="Calibri" w:cs="Calibri"/>
        </w:rPr>
        <w:t xml:space="preserve"> – </w:t>
      </w:r>
      <w:r w:rsidR="008E0600">
        <w:t xml:space="preserve">The </w:t>
      </w:r>
      <w:r w:rsidR="008E0600" w:rsidRPr="006F4A3D">
        <w:t>CA</w:t>
      </w:r>
      <w:r w:rsidR="008E0600">
        <w:t>R</w:t>
      </w:r>
      <w:r w:rsidR="008E0600" w:rsidRPr="006F4A3D">
        <w:t xml:space="preserve"> will </w:t>
      </w:r>
      <w:r w:rsidR="008E0600">
        <w:t xml:space="preserve">reward </w:t>
      </w:r>
      <w:r w:rsidR="008E0600" w:rsidRPr="006F4A3D">
        <w:t>people for thei</w:t>
      </w:r>
      <w:r w:rsidR="008E0600">
        <w:t xml:space="preserve">r work in supporting BYV. This will act as an incentive for young people to get involved and reward them for doing so. In effect going some way to address the economic poverty of residents whilst getting them more involved in the local community. Wary of the benefit penalties that </w:t>
      </w:r>
      <w:r w:rsidR="008E0600" w:rsidRPr="006F4A3D">
        <w:t>limits</w:t>
      </w:r>
      <w:r w:rsidR="008E0600">
        <w:t xml:space="preserve"> or prohibits payment to volunteers, our CAR will pay for such things as accredited training and skills development programmes.  </w:t>
      </w:r>
    </w:p>
    <w:p w14:paraId="7DE6AA1E" w14:textId="77777777" w:rsidR="00366638" w:rsidRPr="00992383" w:rsidRDefault="008D0EEC" w:rsidP="00366638">
      <w:pPr>
        <w:pStyle w:val="ListParagraph"/>
        <w:numPr>
          <w:ilvl w:val="0"/>
          <w:numId w:val="24"/>
        </w:numPr>
        <w:rPr>
          <w:rFonts w:ascii="Calibri" w:eastAsia="Calibri" w:hAnsi="Calibri" w:cs="Calibri"/>
        </w:rPr>
      </w:pPr>
      <w:r>
        <w:rPr>
          <w:rFonts w:ascii="Calibri" w:eastAsia="Calibri" w:hAnsi="Calibri" w:cs="Calibri"/>
        </w:rPr>
        <w:t xml:space="preserve">Using </w:t>
      </w:r>
      <w:r w:rsidR="00366638" w:rsidRPr="00992383">
        <w:rPr>
          <w:rFonts w:ascii="Calibri" w:eastAsia="Calibri" w:hAnsi="Calibri" w:cs="Calibri"/>
        </w:rPr>
        <w:t xml:space="preserve">a questionnaire </w:t>
      </w:r>
      <w:r w:rsidR="008E0600">
        <w:rPr>
          <w:rFonts w:ascii="Calibri" w:eastAsia="Calibri" w:hAnsi="Calibri" w:cs="Calibri"/>
        </w:rPr>
        <w:t xml:space="preserve">or </w:t>
      </w:r>
      <w:r w:rsidR="000A3D48">
        <w:rPr>
          <w:rFonts w:ascii="Calibri" w:eastAsia="Calibri" w:hAnsi="Calibri" w:cs="Calibri"/>
        </w:rPr>
        <w:t xml:space="preserve">potentially using popular social media platforms like Instagram and snapchat </w:t>
      </w:r>
      <w:r w:rsidR="00366638" w:rsidRPr="00992383">
        <w:rPr>
          <w:rFonts w:ascii="Calibri" w:eastAsia="Calibri" w:hAnsi="Calibri" w:cs="Calibri"/>
        </w:rPr>
        <w:t xml:space="preserve">to gauge an interest </w:t>
      </w:r>
      <w:r>
        <w:rPr>
          <w:rFonts w:ascii="Calibri" w:eastAsia="Calibri" w:hAnsi="Calibri" w:cs="Calibri"/>
        </w:rPr>
        <w:t>(though this will probably not be that popular</w:t>
      </w:r>
      <w:r w:rsidR="00505897">
        <w:rPr>
          <w:rFonts w:ascii="Calibri" w:eastAsia="Calibri" w:hAnsi="Calibri" w:cs="Calibri"/>
        </w:rPr>
        <w:t xml:space="preserve"> a method</w:t>
      </w:r>
      <w:r>
        <w:rPr>
          <w:rFonts w:ascii="Calibri" w:eastAsia="Calibri" w:hAnsi="Calibri" w:cs="Calibri"/>
        </w:rPr>
        <w:t xml:space="preserve">) </w:t>
      </w:r>
      <w:r w:rsidR="00366638" w:rsidRPr="00992383">
        <w:rPr>
          <w:rFonts w:ascii="Calibri" w:eastAsia="Calibri" w:hAnsi="Calibri" w:cs="Calibri"/>
        </w:rPr>
        <w:t>and see what topics are hig</w:t>
      </w:r>
      <w:r>
        <w:rPr>
          <w:rFonts w:ascii="Calibri" w:eastAsia="Calibri" w:hAnsi="Calibri" w:cs="Calibri"/>
        </w:rPr>
        <w:t>hlighted as ones they feel need</w:t>
      </w:r>
      <w:r w:rsidR="00366638" w:rsidRPr="00992383">
        <w:rPr>
          <w:rFonts w:ascii="Calibri" w:eastAsia="Calibri" w:hAnsi="Calibri" w:cs="Calibri"/>
        </w:rPr>
        <w:t xml:space="preserve"> to be </w:t>
      </w:r>
      <w:r>
        <w:rPr>
          <w:rFonts w:ascii="Calibri" w:eastAsia="Calibri" w:hAnsi="Calibri" w:cs="Calibri"/>
        </w:rPr>
        <w:t xml:space="preserve">most </w:t>
      </w:r>
      <w:r w:rsidR="00366638" w:rsidRPr="00992383">
        <w:rPr>
          <w:rFonts w:ascii="Calibri" w:eastAsia="Calibri" w:hAnsi="Calibri" w:cs="Calibri"/>
        </w:rPr>
        <w:t>addressed</w:t>
      </w:r>
      <w:r>
        <w:rPr>
          <w:rFonts w:ascii="Calibri" w:eastAsia="Calibri" w:hAnsi="Calibri" w:cs="Calibri"/>
        </w:rPr>
        <w:t xml:space="preserve">. </w:t>
      </w:r>
    </w:p>
    <w:p w14:paraId="15194DFE" w14:textId="77777777" w:rsidR="00366638" w:rsidRDefault="00505897" w:rsidP="00366638">
      <w:pPr>
        <w:pStyle w:val="ListParagraph"/>
        <w:numPr>
          <w:ilvl w:val="0"/>
          <w:numId w:val="24"/>
        </w:numPr>
        <w:rPr>
          <w:rFonts w:ascii="Calibri" w:eastAsia="Calibri" w:hAnsi="Calibri" w:cs="Calibri"/>
        </w:rPr>
      </w:pPr>
      <w:r>
        <w:rPr>
          <w:rFonts w:ascii="Calibri" w:eastAsia="Calibri" w:hAnsi="Calibri" w:cs="Calibri"/>
        </w:rPr>
        <w:t>Using</w:t>
      </w:r>
      <w:r w:rsidR="008D0EEC">
        <w:rPr>
          <w:rFonts w:ascii="Calibri" w:eastAsia="Calibri" w:hAnsi="Calibri" w:cs="Calibri"/>
        </w:rPr>
        <w:t xml:space="preserve"> HYV as a means to their own personal development e.g. it’s good for their long-term prospects, CV, employment etc. (especially if accreditation</w:t>
      </w:r>
      <w:r w:rsidR="00366638" w:rsidRPr="00992383">
        <w:rPr>
          <w:rFonts w:ascii="Calibri" w:eastAsia="Calibri" w:hAnsi="Calibri" w:cs="Calibri"/>
        </w:rPr>
        <w:t xml:space="preserve"> </w:t>
      </w:r>
      <w:r w:rsidR="008D0EEC">
        <w:rPr>
          <w:rFonts w:ascii="Calibri" w:eastAsia="Calibri" w:hAnsi="Calibri" w:cs="Calibri"/>
        </w:rPr>
        <w:t>is possible</w:t>
      </w:r>
      <w:r w:rsidR="00366638" w:rsidRPr="00992383">
        <w:rPr>
          <w:rFonts w:ascii="Calibri" w:eastAsia="Calibri" w:hAnsi="Calibri" w:cs="Calibri"/>
        </w:rPr>
        <w:t>)</w:t>
      </w:r>
      <w:r>
        <w:rPr>
          <w:rFonts w:ascii="Calibri" w:eastAsia="Calibri" w:hAnsi="Calibri" w:cs="Calibri"/>
        </w:rPr>
        <w:t xml:space="preserve">. </w:t>
      </w:r>
    </w:p>
    <w:p w14:paraId="06D1BDF4" w14:textId="77777777" w:rsidR="00452524" w:rsidRDefault="00452524" w:rsidP="00D92961">
      <w:r>
        <w:t>Retention and continuity will be important to ensure the success of BYV. We know that building relationship</w:t>
      </w:r>
      <w:r w:rsidR="00505897">
        <w:t>s</w:t>
      </w:r>
      <w:r>
        <w:t xml:space="preserve"> is achieved by keeping connected. For example, we find that many of our young people appreciate weekly phone calls or home visits to check in with them, see how they’re doing and remind them of the activities they attend. Again through our experience this is a good way of maintaining good attendance, as well as developing a strong relationship with members. </w:t>
      </w:r>
    </w:p>
    <w:p w14:paraId="3770E15A" w14:textId="77777777" w:rsidR="00452524" w:rsidRDefault="00452524" w:rsidP="00D92961">
      <w:r>
        <w:t xml:space="preserve">Involving the immediate family is an important factor of our work. We are not operating in isolation and are part of a ‘network of support’ that each young person will (generally) have. We keep connected, regularly talking and communicating with parents, relatives, carers, social services about the care and support we are giving, as well as updates about how each young person is from week to week. Enabling everyone to provide a co-ordinated approach to their care. </w:t>
      </w:r>
    </w:p>
    <w:p w14:paraId="00821DE1" w14:textId="77777777" w:rsidR="009918F2" w:rsidRPr="009918F2" w:rsidRDefault="00452524" w:rsidP="009918F2">
      <w:pPr>
        <w:rPr>
          <w:rFonts w:ascii="Calibri" w:hAnsi="Calibri" w:cs="Calibri"/>
          <w:b/>
        </w:rPr>
      </w:pPr>
      <w:r>
        <w:rPr>
          <w:rFonts w:ascii="Calibri" w:hAnsi="Calibri" w:cs="Calibri"/>
          <w:b/>
        </w:rPr>
        <w:t xml:space="preserve">6.b. </w:t>
      </w:r>
      <w:r w:rsidR="009918F2" w:rsidRPr="009918F2">
        <w:rPr>
          <w:rFonts w:ascii="Calibri" w:hAnsi="Calibri" w:cs="Calibri"/>
          <w:b/>
        </w:rPr>
        <w:t xml:space="preserve">Approach </w:t>
      </w:r>
    </w:p>
    <w:p w14:paraId="1AC0EE99" w14:textId="77777777" w:rsidR="009918F2" w:rsidRPr="009918F2" w:rsidRDefault="009918F2" w:rsidP="00D92961">
      <w:pPr>
        <w:rPr>
          <w:lang w:val="en-US"/>
        </w:rPr>
      </w:pPr>
      <w:r w:rsidRPr="009918F2">
        <w:rPr>
          <w:lang w:val="en-US"/>
        </w:rPr>
        <w:t xml:space="preserve">Any programmes </w:t>
      </w:r>
      <w:r w:rsidR="00505897">
        <w:rPr>
          <w:lang w:val="en-US"/>
        </w:rPr>
        <w:t xml:space="preserve">developed through BYV </w:t>
      </w:r>
      <w:r w:rsidRPr="009918F2">
        <w:rPr>
          <w:lang w:val="en-US"/>
        </w:rPr>
        <w:t xml:space="preserve">will be </w:t>
      </w:r>
      <w:r w:rsidR="008E0600">
        <w:rPr>
          <w:lang w:val="en-US"/>
        </w:rPr>
        <w:t xml:space="preserve">member- and </w:t>
      </w:r>
      <w:r w:rsidRPr="009918F2">
        <w:rPr>
          <w:lang w:val="en-US"/>
        </w:rPr>
        <w:t>evidence</w:t>
      </w:r>
      <w:r w:rsidR="008E0600">
        <w:rPr>
          <w:lang w:val="en-US"/>
        </w:rPr>
        <w:t>-</w:t>
      </w:r>
      <w:r w:rsidRPr="009918F2">
        <w:rPr>
          <w:lang w:val="en-US"/>
        </w:rPr>
        <w:t xml:space="preserve">led, developed in a responsive, participative, inclusive manner. This ensures that we are truly providing quality services that </w:t>
      </w:r>
      <w:r>
        <w:rPr>
          <w:lang w:val="en-US"/>
        </w:rPr>
        <w:t xml:space="preserve">the young </w:t>
      </w:r>
      <w:r w:rsidRPr="009918F2">
        <w:rPr>
          <w:lang w:val="en-US"/>
        </w:rPr>
        <w:t xml:space="preserve">people actually want and value to help improve their lives and solve the problems that are important to them and the local community. From our initial contact with young people, we will build a collaborative relationship enabling us to respond creatively to their needs and foster a caring and giving approach, with all members contributing whatever they are able. </w:t>
      </w:r>
      <w:r w:rsidR="00995AC6">
        <w:rPr>
          <w:lang w:val="en-US"/>
        </w:rPr>
        <w:t>We subscribe to the view that ‘empowering</w:t>
      </w:r>
      <w:r w:rsidR="00126C60">
        <w:rPr>
          <w:lang w:val="en-US"/>
        </w:rPr>
        <w:t>’</w:t>
      </w:r>
      <w:r w:rsidR="00995AC6">
        <w:rPr>
          <w:lang w:val="en-US"/>
        </w:rPr>
        <w:t xml:space="preserve"> young people within the context of a broader community development programme</w:t>
      </w:r>
      <w:r w:rsidR="00126C60">
        <w:rPr>
          <w:lang w:val="en-US"/>
        </w:rPr>
        <w:t xml:space="preserve"> will help produce the next generation of community activists, civic leaders and entrepreneurs. </w:t>
      </w:r>
    </w:p>
    <w:p w14:paraId="768E1D5A" w14:textId="77777777" w:rsidR="009918F2" w:rsidRPr="009918F2" w:rsidRDefault="00452524" w:rsidP="00D56398">
      <w:pPr>
        <w:rPr>
          <w:b/>
          <w:lang w:val="en-US"/>
        </w:rPr>
      </w:pPr>
      <w:r>
        <w:rPr>
          <w:b/>
          <w:lang w:val="en-US"/>
        </w:rPr>
        <w:t xml:space="preserve">6.c. </w:t>
      </w:r>
      <w:r w:rsidR="009918F2" w:rsidRPr="009918F2">
        <w:rPr>
          <w:b/>
          <w:lang w:val="en-US"/>
        </w:rPr>
        <w:t xml:space="preserve">Format </w:t>
      </w:r>
    </w:p>
    <w:p w14:paraId="4508ECC2" w14:textId="77777777" w:rsidR="00366638" w:rsidRPr="00366638" w:rsidRDefault="00366638" w:rsidP="00D92961">
      <w:r>
        <w:t xml:space="preserve">In addition to the </w:t>
      </w:r>
      <w:r w:rsidRPr="00366638">
        <w:t xml:space="preserve">core group, </w:t>
      </w:r>
      <w:r>
        <w:t>there will be sub-</w:t>
      </w:r>
      <w:r w:rsidRPr="00366638">
        <w:t>groups</w:t>
      </w:r>
      <w:r>
        <w:t xml:space="preserve"> depending on what themes arise. BYV c</w:t>
      </w:r>
      <w:r w:rsidRPr="00366638">
        <w:t xml:space="preserve">ould involve regular meetings or events but based around specific topics or themes or with a specific goal around consultation. </w:t>
      </w:r>
      <w:r>
        <w:t>We may have to do one-to-</w:t>
      </w:r>
      <w:r w:rsidRPr="00366638">
        <w:t xml:space="preserve">one work with some young people, who may not be comfortable in a group.  There is also the option </w:t>
      </w:r>
      <w:r>
        <w:t xml:space="preserve">of having </w:t>
      </w:r>
      <w:r w:rsidRPr="00366638">
        <w:t xml:space="preserve">some virtual meetings using Vroom </w:t>
      </w:r>
      <w:r>
        <w:t xml:space="preserve">for example, which is </w:t>
      </w:r>
      <w:r w:rsidRPr="00366638">
        <w:t xml:space="preserve">an </w:t>
      </w:r>
      <w:r w:rsidRPr="00366638">
        <w:lastRenderedPageBreak/>
        <w:t>app that puts all parties on a single screen to discuss topics</w:t>
      </w:r>
      <w:r>
        <w:t xml:space="preserve">. </w:t>
      </w:r>
      <w:r w:rsidRPr="00C531A8">
        <w:rPr>
          <w:rFonts w:eastAsia="Calibri"/>
        </w:rPr>
        <w:t xml:space="preserve">We should look at big </w:t>
      </w:r>
      <w:r w:rsidR="009918F2">
        <w:rPr>
          <w:rFonts w:eastAsia="Calibri"/>
        </w:rPr>
        <w:t xml:space="preserve">local </w:t>
      </w:r>
      <w:r w:rsidRPr="00C531A8">
        <w:rPr>
          <w:rFonts w:eastAsia="Calibri"/>
        </w:rPr>
        <w:t>topics</w:t>
      </w:r>
      <w:r>
        <w:rPr>
          <w:rFonts w:eastAsia="Calibri"/>
        </w:rPr>
        <w:t xml:space="preserve"> such as knife crime, relationships, mental health, school</w:t>
      </w:r>
      <w:r w:rsidRPr="00C531A8">
        <w:rPr>
          <w:rFonts w:eastAsia="Calibri"/>
        </w:rPr>
        <w:t xml:space="preserve">, </w:t>
      </w:r>
      <w:r w:rsidR="00035CD8">
        <w:rPr>
          <w:rFonts w:eastAsia="Calibri"/>
        </w:rPr>
        <w:t xml:space="preserve">intergenerational work </w:t>
      </w:r>
      <w:r w:rsidRPr="00C531A8">
        <w:rPr>
          <w:rFonts w:eastAsia="Calibri"/>
        </w:rPr>
        <w:t xml:space="preserve">but also aim to get some small wins </w:t>
      </w:r>
      <w:r>
        <w:rPr>
          <w:rFonts w:eastAsia="Calibri"/>
        </w:rPr>
        <w:t xml:space="preserve">in quickly </w:t>
      </w:r>
      <w:r w:rsidRPr="00C531A8">
        <w:rPr>
          <w:rFonts w:eastAsia="Calibri"/>
        </w:rPr>
        <w:t>to help encourage them.</w:t>
      </w:r>
      <w:r>
        <w:rPr>
          <w:rFonts w:eastAsia="Calibri"/>
        </w:rPr>
        <w:t xml:space="preserve"> </w:t>
      </w:r>
      <w:r w:rsidR="00A77FD5">
        <w:rPr>
          <w:rFonts w:eastAsia="Calibri"/>
        </w:rPr>
        <w:t xml:space="preserve">We will develop a mechanism to turn their ideas and recommendations into practical solutions. Remember this is not a talking shop! </w:t>
      </w:r>
      <w:r w:rsidR="00035CD8">
        <w:rPr>
          <w:rFonts w:eastAsia="Calibri"/>
        </w:rPr>
        <w:t xml:space="preserve">A </w:t>
      </w:r>
      <w:r>
        <w:rPr>
          <w:rFonts w:eastAsia="Calibri"/>
        </w:rPr>
        <w:t xml:space="preserve">project budget </w:t>
      </w:r>
      <w:r w:rsidR="00035CD8">
        <w:rPr>
          <w:rFonts w:eastAsia="Calibri"/>
        </w:rPr>
        <w:t xml:space="preserve">is needed </w:t>
      </w:r>
      <w:r>
        <w:rPr>
          <w:rFonts w:eastAsia="Calibri"/>
        </w:rPr>
        <w:t xml:space="preserve">to facilitate this. </w:t>
      </w:r>
    </w:p>
    <w:p w14:paraId="026FB5A8" w14:textId="77777777" w:rsidR="00A77FD5" w:rsidRPr="00D56398" w:rsidRDefault="00A77FD5" w:rsidP="00D92961">
      <w:pPr>
        <w:rPr>
          <w:rFonts w:ascii="Calibri" w:hAnsi="Calibri" w:cs="Calibri"/>
        </w:rPr>
      </w:pPr>
      <w:r>
        <w:rPr>
          <w:rFonts w:ascii="Calibri" w:eastAsia="Calibri" w:hAnsi="Calibri" w:cs="Calibri"/>
        </w:rPr>
        <w:t>BYV n</w:t>
      </w:r>
      <w:r w:rsidRPr="00D56398">
        <w:rPr>
          <w:rFonts w:ascii="Calibri" w:eastAsia="Calibri" w:hAnsi="Calibri" w:cs="Calibri"/>
        </w:rPr>
        <w:t>eeds to not be a gimmick but should be meaningful</w:t>
      </w:r>
      <w:r>
        <w:rPr>
          <w:rFonts w:ascii="Calibri" w:eastAsia="Calibri" w:hAnsi="Calibri" w:cs="Calibri"/>
        </w:rPr>
        <w:t xml:space="preserve">. We </w:t>
      </w:r>
      <w:r w:rsidRPr="00D56398">
        <w:rPr>
          <w:rFonts w:ascii="Calibri" w:eastAsia="Calibri" w:hAnsi="Calibri" w:cs="Calibri"/>
        </w:rPr>
        <w:t xml:space="preserve">need to ensure </w:t>
      </w:r>
      <w:r>
        <w:rPr>
          <w:rFonts w:ascii="Calibri" w:eastAsia="Calibri" w:hAnsi="Calibri" w:cs="Calibri"/>
        </w:rPr>
        <w:t xml:space="preserve">that </w:t>
      </w:r>
      <w:r w:rsidRPr="00D56398">
        <w:rPr>
          <w:rFonts w:ascii="Calibri" w:eastAsia="Calibri" w:hAnsi="Calibri" w:cs="Calibri"/>
        </w:rPr>
        <w:t>we are not overly influencing the group – empowerment within a context</w:t>
      </w:r>
      <w:r>
        <w:rPr>
          <w:rFonts w:ascii="Calibri" w:eastAsia="Calibri" w:hAnsi="Calibri" w:cs="Calibri"/>
        </w:rPr>
        <w:t xml:space="preserve">. This will come down to the values and experience of the Youth Development Worker we recruit, to guide and support the young people.  </w:t>
      </w:r>
    </w:p>
    <w:p w14:paraId="1298A615" w14:textId="77777777" w:rsidR="009918F2" w:rsidRPr="00366638" w:rsidRDefault="009918F2" w:rsidP="00D92961">
      <w:pPr>
        <w:rPr>
          <w:rFonts w:eastAsia="Calibri"/>
        </w:rPr>
      </w:pPr>
      <w:r w:rsidRPr="00366638">
        <w:t xml:space="preserve">Team bonding </w:t>
      </w:r>
      <w:r>
        <w:t xml:space="preserve">will be </w:t>
      </w:r>
      <w:r w:rsidRPr="00366638">
        <w:t xml:space="preserve">necessary for most of the group, so activities, meetings and a </w:t>
      </w:r>
      <w:r>
        <w:t xml:space="preserve">residential </w:t>
      </w:r>
      <w:r w:rsidR="00576AB6">
        <w:t xml:space="preserve">will </w:t>
      </w:r>
      <w:r>
        <w:t>be planned. We would i</w:t>
      </w:r>
      <w:r w:rsidRPr="00366638">
        <w:t xml:space="preserve">deally </w:t>
      </w:r>
      <w:r>
        <w:t xml:space="preserve">start with a </w:t>
      </w:r>
      <w:r w:rsidRPr="00366638">
        <w:t xml:space="preserve">residential </w:t>
      </w:r>
      <w:r>
        <w:t>to build the bonds and trust needed to progress. T</w:t>
      </w:r>
      <w:r w:rsidRPr="00366638">
        <w:t xml:space="preserve">he </w:t>
      </w:r>
      <w:r>
        <w:t xml:space="preserve">local </w:t>
      </w:r>
      <w:r w:rsidRPr="00366638">
        <w:t>Scout centre has been recomm</w:t>
      </w:r>
      <w:r w:rsidR="00576AB6">
        <w:t xml:space="preserve">ended. They could also </w:t>
      </w:r>
      <w:r w:rsidRPr="00366638">
        <w:t>provide relevant training to the young people</w:t>
      </w:r>
      <w:r>
        <w:t xml:space="preserve">. </w:t>
      </w:r>
    </w:p>
    <w:p w14:paraId="05282204" w14:textId="77777777" w:rsidR="00452524" w:rsidRPr="00452524" w:rsidRDefault="00452524" w:rsidP="009918F2">
      <w:pPr>
        <w:rPr>
          <w:rFonts w:ascii="Calibri" w:eastAsia="Calibri" w:hAnsi="Calibri" w:cs="Calibri"/>
          <w:b/>
        </w:rPr>
      </w:pPr>
      <w:r>
        <w:rPr>
          <w:rFonts w:ascii="Calibri" w:eastAsia="Calibri" w:hAnsi="Calibri" w:cs="Calibri"/>
          <w:b/>
        </w:rPr>
        <w:t xml:space="preserve">6.d. </w:t>
      </w:r>
      <w:r w:rsidRPr="00452524">
        <w:rPr>
          <w:rFonts w:ascii="Calibri" w:eastAsia="Calibri" w:hAnsi="Calibri" w:cs="Calibri"/>
          <w:b/>
        </w:rPr>
        <w:t xml:space="preserve">Training </w:t>
      </w:r>
    </w:p>
    <w:p w14:paraId="6FADA846" w14:textId="77777777" w:rsidR="009918F2" w:rsidRDefault="009918F2" w:rsidP="00D92961">
      <w:r>
        <w:t xml:space="preserve">On-going training will be needed </w:t>
      </w:r>
      <w:r w:rsidR="00A12208">
        <w:t xml:space="preserve">for the young people involved </w:t>
      </w:r>
      <w:r>
        <w:t>in, for example, community development, project planning, Planning for Real</w:t>
      </w:r>
      <w:r w:rsidR="00A12208">
        <w:t>, participation techniques</w:t>
      </w:r>
      <w:r>
        <w:t xml:space="preserve"> etc. We will provide this in-house and/or bring in trainers us to help </w:t>
      </w:r>
      <w:r w:rsidR="002A6BBE">
        <w:t>up-skill</w:t>
      </w:r>
      <w:r>
        <w:t xml:space="preserve"> the young people.  </w:t>
      </w:r>
    </w:p>
    <w:p w14:paraId="741D87CD" w14:textId="77777777" w:rsidR="00452524" w:rsidRPr="00452524" w:rsidRDefault="00452524" w:rsidP="00D56398">
      <w:pPr>
        <w:rPr>
          <w:rFonts w:eastAsia="Calibri"/>
          <w:b/>
        </w:rPr>
      </w:pPr>
      <w:r>
        <w:rPr>
          <w:rFonts w:eastAsia="Calibri"/>
          <w:b/>
        </w:rPr>
        <w:t xml:space="preserve">6.e. </w:t>
      </w:r>
      <w:r w:rsidRPr="00452524">
        <w:rPr>
          <w:rFonts w:eastAsia="Calibri"/>
          <w:b/>
        </w:rPr>
        <w:t>M</w:t>
      </w:r>
      <w:r>
        <w:rPr>
          <w:rFonts w:eastAsia="Calibri"/>
          <w:b/>
        </w:rPr>
        <w:t xml:space="preserve">onitoring </w:t>
      </w:r>
      <w:r w:rsidRPr="00452524">
        <w:rPr>
          <w:rFonts w:eastAsia="Calibri"/>
          <w:b/>
        </w:rPr>
        <w:t xml:space="preserve">and Evaluation </w:t>
      </w:r>
    </w:p>
    <w:p w14:paraId="2BEFC5C6" w14:textId="77777777" w:rsidR="00366638" w:rsidRDefault="00366638" w:rsidP="00D92961">
      <w:r w:rsidRPr="00C531A8">
        <w:t>We need to be really clear about what we want the group to achieve and ensure we h</w:t>
      </w:r>
      <w:r>
        <w:t xml:space="preserve">ighlight what they do achieve. We will develop a monitoring and evaluation framework with the young people. This could include some sort of </w:t>
      </w:r>
      <w:r w:rsidRPr="00C531A8">
        <w:t>baseline assessment for all of those in the group, to monitor their development</w:t>
      </w:r>
      <w:r w:rsidR="00452524">
        <w:t xml:space="preserve"> over time (see below for more details). </w:t>
      </w:r>
      <w:r w:rsidR="000A3D48">
        <w:t xml:space="preserve">However, we are aware that baseline assessments </w:t>
      </w:r>
      <w:r w:rsidR="0060679B">
        <w:t>can</w:t>
      </w:r>
      <w:r w:rsidR="000A3D48">
        <w:t xml:space="preserve"> act as a barrier to </w:t>
      </w:r>
      <w:r w:rsidR="0060679B">
        <w:t xml:space="preserve">some of the more disengaged young people, so we will also explore ideas around </w:t>
      </w:r>
      <w:r w:rsidR="000A3D48">
        <w:t>do</w:t>
      </w:r>
      <w:r w:rsidR="0060679B">
        <w:t>ing</w:t>
      </w:r>
      <w:r w:rsidR="000A3D48">
        <w:t xml:space="preserve"> baseline assessment with other professionals that know or have worked with the young person. </w:t>
      </w:r>
      <w:r w:rsidR="0060679B">
        <w:t>We</w:t>
      </w:r>
      <w:r w:rsidR="000A3D48">
        <w:t xml:space="preserve"> would like the </w:t>
      </w:r>
      <w:r w:rsidR="008E0600">
        <w:t xml:space="preserve">Youth Development Worker </w:t>
      </w:r>
      <w:r w:rsidR="000A3D48">
        <w:t xml:space="preserve">to see how they can do these sort of assessments online </w:t>
      </w:r>
      <w:r w:rsidR="0060679B">
        <w:t>or through social media, to make them more accessible and</w:t>
      </w:r>
      <w:r w:rsidR="000A3D48">
        <w:t xml:space="preserve"> attractive to the young people.</w:t>
      </w:r>
    </w:p>
    <w:p w14:paraId="288311FA" w14:textId="77777777" w:rsidR="00452524" w:rsidRPr="00452524" w:rsidRDefault="00452524" w:rsidP="00D56398">
      <w:pPr>
        <w:rPr>
          <w:b/>
        </w:rPr>
      </w:pPr>
      <w:r>
        <w:rPr>
          <w:b/>
        </w:rPr>
        <w:t xml:space="preserve">6.f. </w:t>
      </w:r>
      <w:r w:rsidRPr="00452524">
        <w:rPr>
          <w:b/>
        </w:rPr>
        <w:t xml:space="preserve">Accreditation </w:t>
      </w:r>
    </w:p>
    <w:p w14:paraId="47555D84" w14:textId="77777777" w:rsidR="00366638" w:rsidRDefault="00366638" w:rsidP="00D92961">
      <w:r>
        <w:t xml:space="preserve">It may be beneficial for some of the young people to gain </w:t>
      </w:r>
      <w:r w:rsidRPr="00366638">
        <w:t>some form of accreditation</w:t>
      </w:r>
      <w:r>
        <w:t>. T</w:t>
      </w:r>
      <w:r w:rsidRPr="00366638">
        <w:t xml:space="preserve">he Alliance </w:t>
      </w:r>
      <w:r>
        <w:t xml:space="preserve">will explore becoming an </w:t>
      </w:r>
      <w:r w:rsidRPr="00366638">
        <w:t xml:space="preserve">AQA accredited centre or linking in with Jack Petchey </w:t>
      </w:r>
      <w:r>
        <w:t xml:space="preserve">Awards or Duke of Edinburgh Awards. </w:t>
      </w:r>
    </w:p>
    <w:p w14:paraId="30F1658C" w14:textId="77777777" w:rsidR="00992383" w:rsidRPr="00992383" w:rsidRDefault="00992383" w:rsidP="00992383">
      <w:pPr>
        <w:pStyle w:val="ListParagraph"/>
        <w:numPr>
          <w:ilvl w:val="0"/>
          <w:numId w:val="1"/>
        </w:numPr>
        <w:rPr>
          <w:rFonts w:ascii="Calibri" w:hAnsi="Calibri" w:cs="Calibri"/>
          <w:b/>
        </w:rPr>
      </w:pPr>
      <w:r w:rsidRPr="00992383">
        <w:rPr>
          <w:rFonts w:ascii="Calibri" w:hAnsi="Calibri" w:cs="Calibri"/>
          <w:b/>
        </w:rPr>
        <w:t>Outputs</w:t>
      </w:r>
      <w:r w:rsidR="00A77FD5">
        <w:rPr>
          <w:rFonts w:ascii="Calibri" w:hAnsi="Calibri" w:cs="Calibri"/>
          <w:b/>
        </w:rPr>
        <w:t xml:space="preserve"> and </w:t>
      </w:r>
      <w:r w:rsidRPr="00992383">
        <w:rPr>
          <w:rFonts w:ascii="Calibri" w:hAnsi="Calibri" w:cs="Calibri"/>
          <w:b/>
        </w:rPr>
        <w:t xml:space="preserve">Outcomes </w:t>
      </w:r>
    </w:p>
    <w:p w14:paraId="37D18879" w14:textId="77777777" w:rsidR="00DF467E" w:rsidRPr="00C531A8" w:rsidRDefault="00452524" w:rsidP="00DF467E">
      <w:pPr>
        <w:rPr>
          <w:rFonts w:ascii="Calibri" w:hAnsi="Calibri" w:cs="Calibri"/>
        </w:rPr>
      </w:pPr>
      <w:r w:rsidRPr="00957DAC">
        <w:t>We will use the following monitoring</w:t>
      </w:r>
      <w:r>
        <w:t xml:space="preserve"> </w:t>
      </w:r>
      <w:r w:rsidRPr="00957DAC">
        <w:t xml:space="preserve">framework to help us measure </w:t>
      </w:r>
      <w:r>
        <w:t xml:space="preserve">our progress. </w:t>
      </w:r>
      <w:r w:rsidR="00DF467E">
        <w:t xml:space="preserve">However, until we start to engage with and develop these with the young people themselves then the following are only estimates. </w:t>
      </w:r>
      <w:r w:rsidR="00DF467E" w:rsidRPr="00C531A8">
        <w:rPr>
          <w:rFonts w:ascii="Calibri" w:hAnsi="Calibri" w:cs="Calibri"/>
        </w:rPr>
        <w:t xml:space="preserve">By investing in </w:t>
      </w:r>
      <w:r w:rsidR="00DF467E">
        <w:rPr>
          <w:rFonts w:ascii="Calibri" w:hAnsi="Calibri" w:cs="Calibri"/>
        </w:rPr>
        <w:t>BYV and other Community Infrastructure</w:t>
      </w:r>
      <w:r w:rsidR="00DF467E" w:rsidRPr="00C531A8">
        <w:rPr>
          <w:rFonts w:ascii="Calibri" w:hAnsi="Calibri" w:cs="Calibri"/>
        </w:rPr>
        <w:t>, over the long term, we foresee a range of outcomes that in combination will evidence the rebuilding of the social fabric of Battersea.</w:t>
      </w:r>
    </w:p>
    <w:p w14:paraId="7C6D50E9" w14:textId="77777777" w:rsidR="00452524" w:rsidRPr="00691701" w:rsidRDefault="0028052C" w:rsidP="00452524">
      <w:pPr>
        <w:rPr>
          <w:b/>
        </w:rPr>
      </w:pPr>
      <w:r>
        <w:rPr>
          <w:b/>
        </w:rPr>
        <w:t>7.a</w:t>
      </w:r>
      <w:r w:rsidR="00452524" w:rsidRPr="00691701">
        <w:rPr>
          <w:b/>
        </w:rPr>
        <w:t xml:space="preserve">. Outputs </w:t>
      </w:r>
      <w:r>
        <w:rPr>
          <w:b/>
        </w:rPr>
        <w:t xml:space="preserve">(estimated) </w:t>
      </w:r>
    </w:p>
    <w:tbl>
      <w:tblPr>
        <w:tblStyle w:val="TableGrid"/>
        <w:tblW w:w="10201" w:type="dxa"/>
        <w:tblLook w:val="04A0" w:firstRow="1" w:lastRow="0" w:firstColumn="1" w:lastColumn="0" w:noHBand="0" w:noVBand="1"/>
      </w:tblPr>
      <w:tblGrid>
        <w:gridCol w:w="2122"/>
        <w:gridCol w:w="1417"/>
        <w:gridCol w:w="1418"/>
        <w:gridCol w:w="1417"/>
        <w:gridCol w:w="3827"/>
      </w:tblGrid>
      <w:tr w:rsidR="00452524" w:rsidRPr="004E2757" w14:paraId="01680EFD" w14:textId="77777777" w:rsidTr="00576AB6">
        <w:tc>
          <w:tcPr>
            <w:tcW w:w="2122" w:type="dxa"/>
            <w:shd w:val="clear" w:color="auto" w:fill="BFBFBF" w:themeFill="background1" w:themeFillShade="BF"/>
          </w:tcPr>
          <w:p w14:paraId="08C5FB60" w14:textId="77777777" w:rsidR="00452524" w:rsidRPr="004E2757" w:rsidRDefault="00452524" w:rsidP="00A12208">
            <w:pPr>
              <w:jc w:val="center"/>
              <w:rPr>
                <w:b/>
              </w:rPr>
            </w:pPr>
            <w:r w:rsidRPr="004E2757">
              <w:rPr>
                <w:b/>
              </w:rPr>
              <w:t>Activities /</w:t>
            </w:r>
            <w:r>
              <w:rPr>
                <w:b/>
              </w:rPr>
              <w:t xml:space="preserve"> </w:t>
            </w:r>
            <w:r w:rsidRPr="004E2757">
              <w:rPr>
                <w:b/>
              </w:rPr>
              <w:t>Outputs</w:t>
            </w:r>
          </w:p>
        </w:tc>
        <w:tc>
          <w:tcPr>
            <w:tcW w:w="1417" w:type="dxa"/>
            <w:shd w:val="clear" w:color="auto" w:fill="BFBFBF" w:themeFill="background1" w:themeFillShade="BF"/>
          </w:tcPr>
          <w:p w14:paraId="2E4947C0" w14:textId="77777777" w:rsidR="00452524" w:rsidRPr="004E2757" w:rsidRDefault="00452524" w:rsidP="00A12208">
            <w:pPr>
              <w:jc w:val="center"/>
              <w:rPr>
                <w:b/>
              </w:rPr>
            </w:pPr>
            <w:r w:rsidRPr="004E2757">
              <w:rPr>
                <w:b/>
              </w:rPr>
              <w:t>Year 1 targets</w:t>
            </w:r>
          </w:p>
        </w:tc>
        <w:tc>
          <w:tcPr>
            <w:tcW w:w="1418" w:type="dxa"/>
            <w:shd w:val="clear" w:color="auto" w:fill="BFBFBF" w:themeFill="background1" w:themeFillShade="BF"/>
          </w:tcPr>
          <w:p w14:paraId="4C525B3A" w14:textId="77777777" w:rsidR="00452524" w:rsidRPr="004E2757" w:rsidRDefault="00452524" w:rsidP="00A12208">
            <w:pPr>
              <w:jc w:val="center"/>
              <w:rPr>
                <w:b/>
              </w:rPr>
            </w:pPr>
            <w:r w:rsidRPr="004E2757">
              <w:rPr>
                <w:b/>
              </w:rPr>
              <w:t>Year 2 targets</w:t>
            </w:r>
          </w:p>
        </w:tc>
        <w:tc>
          <w:tcPr>
            <w:tcW w:w="1417" w:type="dxa"/>
            <w:shd w:val="clear" w:color="auto" w:fill="BFBFBF" w:themeFill="background1" w:themeFillShade="BF"/>
          </w:tcPr>
          <w:p w14:paraId="0E82AF0B" w14:textId="77777777" w:rsidR="00452524" w:rsidRPr="004E2757" w:rsidRDefault="00452524" w:rsidP="00A12208">
            <w:pPr>
              <w:jc w:val="center"/>
              <w:rPr>
                <w:b/>
              </w:rPr>
            </w:pPr>
            <w:r w:rsidRPr="004E2757">
              <w:rPr>
                <w:b/>
              </w:rPr>
              <w:t>Year 3 targets</w:t>
            </w:r>
          </w:p>
        </w:tc>
        <w:tc>
          <w:tcPr>
            <w:tcW w:w="3827" w:type="dxa"/>
            <w:shd w:val="clear" w:color="auto" w:fill="BFBFBF" w:themeFill="background1" w:themeFillShade="BF"/>
          </w:tcPr>
          <w:p w14:paraId="4681ECD9" w14:textId="77777777" w:rsidR="00452524" w:rsidRPr="004E2757" w:rsidRDefault="00452524" w:rsidP="00A12208">
            <w:pPr>
              <w:jc w:val="center"/>
              <w:rPr>
                <w:b/>
              </w:rPr>
            </w:pPr>
            <w:r>
              <w:rPr>
                <w:b/>
              </w:rPr>
              <w:t>Indicators</w:t>
            </w:r>
          </w:p>
        </w:tc>
      </w:tr>
      <w:tr w:rsidR="0028052C" w14:paraId="7AB18BA3" w14:textId="77777777" w:rsidTr="00576AB6">
        <w:tc>
          <w:tcPr>
            <w:tcW w:w="2122" w:type="dxa"/>
          </w:tcPr>
          <w:p w14:paraId="10139E56" w14:textId="77777777" w:rsidR="00452524" w:rsidRDefault="00452524" w:rsidP="00452524">
            <w:pPr>
              <w:pStyle w:val="NoSpacing"/>
            </w:pPr>
            <w:r>
              <w:t>No. of Young People involved in BYV</w:t>
            </w:r>
          </w:p>
        </w:tc>
        <w:tc>
          <w:tcPr>
            <w:tcW w:w="1417" w:type="dxa"/>
          </w:tcPr>
          <w:p w14:paraId="5BADF2FA" w14:textId="77777777" w:rsidR="00452524" w:rsidRDefault="00452524" w:rsidP="00A12208">
            <w:pPr>
              <w:pStyle w:val="NoSpacing"/>
              <w:jc w:val="right"/>
              <w:rPr>
                <w:rFonts w:cstheme="minorHAnsi"/>
              </w:rPr>
            </w:pPr>
            <w:r>
              <w:rPr>
                <w:rFonts w:cstheme="minorHAnsi"/>
              </w:rPr>
              <w:t xml:space="preserve">10-15 </w:t>
            </w:r>
          </w:p>
          <w:p w14:paraId="3B4F4CD4" w14:textId="77777777" w:rsidR="00452524" w:rsidRDefault="00452524" w:rsidP="00A12208">
            <w:pPr>
              <w:pStyle w:val="NoSpacing"/>
              <w:jc w:val="right"/>
              <w:rPr>
                <w:rFonts w:cstheme="minorHAnsi"/>
              </w:rPr>
            </w:pPr>
            <w:r>
              <w:rPr>
                <w:rFonts w:cstheme="minorHAnsi"/>
              </w:rPr>
              <w:t>core group</w:t>
            </w:r>
          </w:p>
          <w:p w14:paraId="6C4347AA" w14:textId="77777777" w:rsidR="00452524" w:rsidRDefault="00452524" w:rsidP="00A12208">
            <w:pPr>
              <w:pStyle w:val="NoSpacing"/>
              <w:jc w:val="right"/>
              <w:rPr>
                <w:rFonts w:cstheme="minorHAnsi"/>
              </w:rPr>
            </w:pPr>
            <w:r>
              <w:rPr>
                <w:rFonts w:cstheme="minorHAnsi"/>
              </w:rPr>
              <w:t xml:space="preserve">100-150 </w:t>
            </w:r>
          </w:p>
          <w:p w14:paraId="6C213F1D" w14:textId="77777777" w:rsidR="00452524" w:rsidRDefault="00452524" w:rsidP="00A12208">
            <w:pPr>
              <w:pStyle w:val="NoSpacing"/>
              <w:jc w:val="right"/>
              <w:rPr>
                <w:rFonts w:cstheme="minorHAnsi"/>
              </w:rPr>
            </w:pPr>
            <w:r>
              <w:rPr>
                <w:rFonts w:cstheme="minorHAnsi"/>
              </w:rPr>
              <w:t xml:space="preserve">wider group </w:t>
            </w:r>
          </w:p>
        </w:tc>
        <w:tc>
          <w:tcPr>
            <w:tcW w:w="1418" w:type="dxa"/>
          </w:tcPr>
          <w:p w14:paraId="527F2D33" w14:textId="77777777" w:rsidR="00452524" w:rsidRDefault="00452524" w:rsidP="00452524">
            <w:pPr>
              <w:pStyle w:val="NoSpacing"/>
              <w:jc w:val="right"/>
              <w:rPr>
                <w:rFonts w:cstheme="minorHAnsi"/>
              </w:rPr>
            </w:pPr>
            <w:r>
              <w:rPr>
                <w:rFonts w:cstheme="minorHAnsi"/>
              </w:rPr>
              <w:t xml:space="preserve">10-15 </w:t>
            </w:r>
          </w:p>
          <w:p w14:paraId="73F5EC7E" w14:textId="77777777" w:rsidR="00452524" w:rsidRDefault="00452524" w:rsidP="00452524">
            <w:pPr>
              <w:pStyle w:val="NoSpacing"/>
              <w:jc w:val="right"/>
              <w:rPr>
                <w:rFonts w:cstheme="minorHAnsi"/>
              </w:rPr>
            </w:pPr>
            <w:r>
              <w:rPr>
                <w:rFonts w:cstheme="minorHAnsi"/>
              </w:rPr>
              <w:t>core group</w:t>
            </w:r>
          </w:p>
          <w:p w14:paraId="3C7E9E5A" w14:textId="77777777" w:rsidR="00452524" w:rsidRDefault="00452524" w:rsidP="00452524">
            <w:pPr>
              <w:pStyle w:val="NoSpacing"/>
              <w:jc w:val="right"/>
              <w:rPr>
                <w:rFonts w:cstheme="minorHAnsi"/>
              </w:rPr>
            </w:pPr>
            <w:r>
              <w:rPr>
                <w:rFonts w:cstheme="minorHAnsi"/>
              </w:rPr>
              <w:t xml:space="preserve">100-150 </w:t>
            </w:r>
          </w:p>
          <w:p w14:paraId="608DB0D8" w14:textId="77777777" w:rsidR="00452524" w:rsidRDefault="00452524" w:rsidP="00452524">
            <w:pPr>
              <w:pStyle w:val="NoSpacing"/>
              <w:jc w:val="right"/>
              <w:rPr>
                <w:rFonts w:cstheme="minorHAnsi"/>
              </w:rPr>
            </w:pPr>
            <w:r>
              <w:rPr>
                <w:rFonts w:cstheme="minorHAnsi"/>
              </w:rPr>
              <w:t>wider group</w:t>
            </w:r>
          </w:p>
        </w:tc>
        <w:tc>
          <w:tcPr>
            <w:tcW w:w="1417" w:type="dxa"/>
          </w:tcPr>
          <w:p w14:paraId="36C6399E" w14:textId="77777777" w:rsidR="00452524" w:rsidRDefault="00452524" w:rsidP="00452524">
            <w:pPr>
              <w:pStyle w:val="NoSpacing"/>
              <w:jc w:val="right"/>
              <w:rPr>
                <w:rFonts w:cstheme="minorHAnsi"/>
              </w:rPr>
            </w:pPr>
            <w:r>
              <w:rPr>
                <w:rFonts w:cstheme="minorHAnsi"/>
              </w:rPr>
              <w:t xml:space="preserve">10-15 </w:t>
            </w:r>
          </w:p>
          <w:p w14:paraId="6D9D327F" w14:textId="77777777" w:rsidR="00452524" w:rsidRDefault="00452524" w:rsidP="00452524">
            <w:pPr>
              <w:pStyle w:val="NoSpacing"/>
              <w:jc w:val="right"/>
              <w:rPr>
                <w:rFonts w:cstheme="minorHAnsi"/>
              </w:rPr>
            </w:pPr>
            <w:r>
              <w:rPr>
                <w:rFonts w:cstheme="minorHAnsi"/>
              </w:rPr>
              <w:t>core group</w:t>
            </w:r>
          </w:p>
          <w:p w14:paraId="42A712A5" w14:textId="77777777" w:rsidR="00452524" w:rsidRDefault="00452524" w:rsidP="00452524">
            <w:pPr>
              <w:pStyle w:val="NoSpacing"/>
              <w:jc w:val="right"/>
              <w:rPr>
                <w:rFonts w:cstheme="minorHAnsi"/>
              </w:rPr>
            </w:pPr>
            <w:r>
              <w:rPr>
                <w:rFonts w:cstheme="minorHAnsi"/>
              </w:rPr>
              <w:t xml:space="preserve">100-150 </w:t>
            </w:r>
          </w:p>
          <w:p w14:paraId="1E831BFC" w14:textId="77777777" w:rsidR="00452524" w:rsidRDefault="00452524" w:rsidP="00452524">
            <w:pPr>
              <w:pStyle w:val="NoSpacing"/>
              <w:jc w:val="right"/>
              <w:rPr>
                <w:rFonts w:cstheme="minorHAnsi"/>
              </w:rPr>
            </w:pPr>
            <w:r>
              <w:rPr>
                <w:rFonts w:cstheme="minorHAnsi"/>
              </w:rPr>
              <w:t>wider group</w:t>
            </w:r>
          </w:p>
        </w:tc>
        <w:tc>
          <w:tcPr>
            <w:tcW w:w="3827" w:type="dxa"/>
          </w:tcPr>
          <w:p w14:paraId="26D5566F" w14:textId="77777777" w:rsidR="008E0600" w:rsidRDefault="00452524" w:rsidP="00A12208">
            <w:r>
              <w:t>Referral and assessment register</w:t>
            </w:r>
          </w:p>
          <w:p w14:paraId="6161A987" w14:textId="77777777" w:rsidR="00E80B8F" w:rsidRDefault="008E0600" w:rsidP="00A12208">
            <w:r>
              <w:t xml:space="preserve">Attendance register  </w:t>
            </w:r>
          </w:p>
        </w:tc>
      </w:tr>
      <w:tr w:rsidR="0028052C" w14:paraId="2072EA01" w14:textId="77777777" w:rsidTr="00576AB6">
        <w:tc>
          <w:tcPr>
            <w:tcW w:w="2122" w:type="dxa"/>
          </w:tcPr>
          <w:p w14:paraId="0846E620" w14:textId="77777777" w:rsidR="00452524" w:rsidRDefault="00452524" w:rsidP="00452524">
            <w:pPr>
              <w:pStyle w:val="NoSpacing"/>
            </w:pPr>
            <w:r w:rsidRPr="00C531A8">
              <w:rPr>
                <w:rFonts w:ascii="Calibri" w:hAnsi="Calibri" w:cs="Calibri"/>
              </w:rPr>
              <w:t>Gaining Skills</w:t>
            </w:r>
          </w:p>
        </w:tc>
        <w:tc>
          <w:tcPr>
            <w:tcW w:w="1417" w:type="dxa"/>
          </w:tcPr>
          <w:p w14:paraId="22F7217C" w14:textId="77777777" w:rsidR="00452524" w:rsidRDefault="00452524" w:rsidP="00452524">
            <w:pPr>
              <w:pStyle w:val="NoSpacing"/>
              <w:jc w:val="right"/>
              <w:rPr>
                <w:rFonts w:cstheme="minorHAnsi"/>
              </w:rPr>
            </w:pPr>
            <w:r>
              <w:rPr>
                <w:rFonts w:cstheme="minorHAnsi"/>
              </w:rPr>
              <w:t>24</w:t>
            </w:r>
          </w:p>
        </w:tc>
        <w:tc>
          <w:tcPr>
            <w:tcW w:w="1418" w:type="dxa"/>
          </w:tcPr>
          <w:p w14:paraId="7DCC4CF0" w14:textId="77777777" w:rsidR="00452524" w:rsidRDefault="00452524" w:rsidP="00452524">
            <w:pPr>
              <w:pStyle w:val="NoSpacing"/>
              <w:jc w:val="right"/>
              <w:rPr>
                <w:rFonts w:cstheme="minorHAnsi"/>
              </w:rPr>
            </w:pPr>
            <w:r>
              <w:rPr>
                <w:rFonts w:cstheme="minorHAnsi"/>
              </w:rPr>
              <w:t>24</w:t>
            </w:r>
          </w:p>
        </w:tc>
        <w:tc>
          <w:tcPr>
            <w:tcW w:w="1417" w:type="dxa"/>
          </w:tcPr>
          <w:p w14:paraId="21B08A8D" w14:textId="77777777" w:rsidR="00452524" w:rsidRDefault="00452524" w:rsidP="00452524">
            <w:pPr>
              <w:pStyle w:val="NoSpacing"/>
              <w:jc w:val="right"/>
              <w:rPr>
                <w:rFonts w:cstheme="minorHAnsi"/>
              </w:rPr>
            </w:pPr>
            <w:r>
              <w:rPr>
                <w:rFonts w:cstheme="minorHAnsi"/>
              </w:rPr>
              <w:t>24</w:t>
            </w:r>
          </w:p>
        </w:tc>
        <w:tc>
          <w:tcPr>
            <w:tcW w:w="3827" w:type="dxa"/>
          </w:tcPr>
          <w:p w14:paraId="0CC00457" w14:textId="77777777" w:rsidR="00452524" w:rsidRDefault="008E0600" w:rsidP="00452524">
            <w:r>
              <w:t>Questionnaires (self-reported)</w:t>
            </w:r>
          </w:p>
          <w:p w14:paraId="3D732B2A" w14:textId="77777777" w:rsidR="008E0600" w:rsidRDefault="008E0600" w:rsidP="00452524">
            <w:r>
              <w:t xml:space="preserve">Exam results/records </w:t>
            </w:r>
          </w:p>
          <w:p w14:paraId="064BAE85" w14:textId="77777777" w:rsidR="00E80B8F" w:rsidRDefault="00E80B8F" w:rsidP="00452524">
            <w:r>
              <w:t>On-going staff records and observations</w:t>
            </w:r>
          </w:p>
        </w:tc>
      </w:tr>
      <w:tr w:rsidR="0028052C" w14:paraId="1C54AA60" w14:textId="77777777" w:rsidTr="00576AB6">
        <w:tc>
          <w:tcPr>
            <w:tcW w:w="2122" w:type="dxa"/>
          </w:tcPr>
          <w:p w14:paraId="7387D8FD" w14:textId="77777777" w:rsidR="00452524" w:rsidRDefault="00452524" w:rsidP="00452524">
            <w:pPr>
              <w:pStyle w:val="NoSpacing"/>
            </w:pPr>
            <w:r w:rsidRPr="00C531A8">
              <w:rPr>
                <w:rFonts w:ascii="Calibri" w:hAnsi="Calibri" w:cs="Calibri"/>
              </w:rPr>
              <w:t>Qualifications</w:t>
            </w:r>
          </w:p>
        </w:tc>
        <w:tc>
          <w:tcPr>
            <w:tcW w:w="1417" w:type="dxa"/>
          </w:tcPr>
          <w:p w14:paraId="3D9C5DB1" w14:textId="77777777" w:rsidR="00452524" w:rsidRDefault="00452524" w:rsidP="00452524">
            <w:pPr>
              <w:pStyle w:val="NoSpacing"/>
              <w:jc w:val="right"/>
            </w:pPr>
            <w:r>
              <w:t>0</w:t>
            </w:r>
          </w:p>
        </w:tc>
        <w:tc>
          <w:tcPr>
            <w:tcW w:w="1418" w:type="dxa"/>
          </w:tcPr>
          <w:p w14:paraId="32C32BD7" w14:textId="77777777" w:rsidR="00452524" w:rsidRDefault="00452524" w:rsidP="00452524">
            <w:pPr>
              <w:pStyle w:val="NoSpacing"/>
              <w:jc w:val="right"/>
            </w:pPr>
            <w:r>
              <w:t>6</w:t>
            </w:r>
          </w:p>
        </w:tc>
        <w:tc>
          <w:tcPr>
            <w:tcW w:w="1417" w:type="dxa"/>
          </w:tcPr>
          <w:p w14:paraId="04759719" w14:textId="77777777" w:rsidR="00452524" w:rsidRDefault="00452524" w:rsidP="00452524">
            <w:pPr>
              <w:pStyle w:val="NoSpacing"/>
              <w:jc w:val="right"/>
            </w:pPr>
            <w:r>
              <w:t>12</w:t>
            </w:r>
          </w:p>
        </w:tc>
        <w:tc>
          <w:tcPr>
            <w:tcW w:w="3827" w:type="dxa"/>
          </w:tcPr>
          <w:p w14:paraId="2E325234" w14:textId="77777777" w:rsidR="00452524" w:rsidRDefault="008E0600" w:rsidP="00452524">
            <w:r>
              <w:t>Exam results/records</w:t>
            </w:r>
          </w:p>
          <w:p w14:paraId="5B88709A" w14:textId="77777777" w:rsidR="00E80B8F" w:rsidRPr="00E80B8F" w:rsidRDefault="00E80B8F" w:rsidP="00452524">
            <w:pPr>
              <w:rPr>
                <w:b/>
              </w:rPr>
            </w:pPr>
            <w:r>
              <w:lastRenderedPageBreak/>
              <w:t>On-going staff records and observations</w:t>
            </w:r>
          </w:p>
        </w:tc>
      </w:tr>
      <w:tr w:rsidR="0028052C" w14:paraId="27FC787F" w14:textId="77777777" w:rsidTr="00576AB6">
        <w:trPr>
          <w:trHeight w:val="246"/>
        </w:trPr>
        <w:tc>
          <w:tcPr>
            <w:tcW w:w="2122" w:type="dxa"/>
          </w:tcPr>
          <w:p w14:paraId="7718E3F6" w14:textId="77777777" w:rsidR="00452524" w:rsidRDefault="00452524" w:rsidP="00452524">
            <w:pPr>
              <w:pStyle w:val="NoSpacing"/>
            </w:pPr>
            <w:r w:rsidRPr="00C531A8">
              <w:rPr>
                <w:rFonts w:ascii="Calibri" w:hAnsi="Calibri" w:cs="Calibri"/>
              </w:rPr>
              <w:lastRenderedPageBreak/>
              <w:t>Leading Projects</w:t>
            </w:r>
          </w:p>
        </w:tc>
        <w:tc>
          <w:tcPr>
            <w:tcW w:w="1417" w:type="dxa"/>
          </w:tcPr>
          <w:p w14:paraId="10EE5253" w14:textId="77777777" w:rsidR="00452524" w:rsidRDefault="00452524" w:rsidP="00452524">
            <w:pPr>
              <w:pStyle w:val="NoSpacing"/>
              <w:jc w:val="right"/>
            </w:pPr>
            <w:r>
              <w:t>8</w:t>
            </w:r>
          </w:p>
        </w:tc>
        <w:tc>
          <w:tcPr>
            <w:tcW w:w="1418" w:type="dxa"/>
          </w:tcPr>
          <w:p w14:paraId="21D8FAAB" w14:textId="77777777" w:rsidR="00452524" w:rsidRDefault="00452524" w:rsidP="00452524">
            <w:pPr>
              <w:pStyle w:val="NoSpacing"/>
              <w:jc w:val="right"/>
            </w:pPr>
            <w:r>
              <w:t>8</w:t>
            </w:r>
          </w:p>
        </w:tc>
        <w:tc>
          <w:tcPr>
            <w:tcW w:w="1417" w:type="dxa"/>
          </w:tcPr>
          <w:p w14:paraId="1C1534A9" w14:textId="77777777" w:rsidR="00452524" w:rsidRDefault="00452524" w:rsidP="00452524">
            <w:pPr>
              <w:pStyle w:val="NoSpacing"/>
              <w:jc w:val="right"/>
            </w:pPr>
            <w:r>
              <w:t>8</w:t>
            </w:r>
          </w:p>
        </w:tc>
        <w:tc>
          <w:tcPr>
            <w:tcW w:w="3827" w:type="dxa"/>
          </w:tcPr>
          <w:p w14:paraId="7491F642" w14:textId="77777777" w:rsidR="00452524" w:rsidRDefault="008E0600" w:rsidP="008E0600">
            <w:r>
              <w:t xml:space="preserve">On-going staff records and observations </w:t>
            </w:r>
          </w:p>
          <w:p w14:paraId="1EA12B07" w14:textId="77777777" w:rsidR="008E0600" w:rsidRDefault="008E0600" w:rsidP="00452524">
            <w:r>
              <w:t xml:space="preserve">Attendance register   </w:t>
            </w:r>
          </w:p>
        </w:tc>
      </w:tr>
      <w:tr w:rsidR="00452524" w14:paraId="381D586C" w14:textId="77777777" w:rsidTr="00576AB6">
        <w:trPr>
          <w:trHeight w:val="249"/>
        </w:trPr>
        <w:tc>
          <w:tcPr>
            <w:tcW w:w="2122" w:type="dxa"/>
          </w:tcPr>
          <w:p w14:paraId="1BA76885" w14:textId="77777777" w:rsidR="00452524" w:rsidRDefault="00452524" w:rsidP="00452524">
            <w:pPr>
              <w:pStyle w:val="NoSpacing"/>
            </w:pPr>
            <w:r w:rsidRPr="00C531A8">
              <w:rPr>
                <w:rFonts w:ascii="Calibri" w:hAnsi="Calibri" w:cs="Calibri"/>
              </w:rPr>
              <w:t>Employment</w:t>
            </w:r>
          </w:p>
        </w:tc>
        <w:tc>
          <w:tcPr>
            <w:tcW w:w="1417" w:type="dxa"/>
          </w:tcPr>
          <w:p w14:paraId="00617BA1" w14:textId="77777777" w:rsidR="00452524" w:rsidRDefault="00452524" w:rsidP="00452524">
            <w:pPr>
              <w:pStyle w:val="NoSpacing"/>
              <w:jc w:val="right"/>
            </w:pPr>
            <w:r>
              <w:t>0</w:t>
            </w:r>
          </w:p>
        </w:tc>
        <w:tc>
          <w:tcPr>
            <w:tcW w:w="1418" w:type="dxa"/>
          </w:tcPr>
          <w:p w14:paraId="36D083A4" w14:textId="77777777" w:rsidR="00452524" w:rsidRDefault="00E80B8F" w:rsidP="00E80B8F">
            <w:pPr>
              <w:pStyle w:val="NoSpacing"/>
              <w:jc w:val="right"/>
            </w:pPr>
            <w:r>
              <w:t>5</w:t>
            </w:r>
          </w:p>
        </w:tc>
        <w:tc>
          <w:tcPr>
            <w:tcW w:w="1417" w:type="dxa"/>
          </w:tcPr>
          <w:p w14:paraId="7856EE3D" w14:textId="77777777" w:rsidR="00452524" w:rsidRDefault="00E80B8F" w:rsidP="00452524">
            <w:pPr>
              <w:pStyle w:val="NoSpacing"/>
              <w:jc w:val="right"/>
            </w:pPr>
            <w:r>
              <w:t>5</w:t>
            </w:r>
          </w:p>
        </w:tc>
        <w:tc>
          <w:tcPr>
            <w:tcW w:w="3827" w:type="dxa"/>
          </w:tcPr>
          <w:p w14:paraId="39FE8336" w14:textId="77777777" w:rsidR="00452524" w:rsidRDefault="00E80B8F" w:rsidP="00452524">
            <w:r>
              <w:t xml:space="preserve">On-going staff records and observations </w:t>
            </w:r>
          </w:p>
          <w:p w14:paraId="73FC7B91" w14:textId="77777777" w:rsidR="00E80B8F" w:rsidRDefault="00E80B8F" w:rsidP="00452524">
            <w:r>
              <w:t xml:space="preserve">Contract of employment </w:t>
            </w:r>
          </w:p>
        </w:tc>
      </w:tr>
      <w:tr w:rsidR="00452524" w14:paraId="266B6917" w14:textId="77777777" w:rsidTr="00576AB6">
        <w:trPr>
          <w:trHeight w:val="268"/>
        </w:trPr>
        <w:tc>
          <w:tcPr>
            <w:tcW w:w="2122" w:type="dxa"/>
          </w:tcPr>
          <w:p w14:paraId="58D5ECB1" w14:textId="77777777" w:rsidR="00452524" w:rsidRDefault="00452524" w:rsidP="00452524">
            <w:pPr>
              <w:pStyle w:val="NoSpacing"/>
            </w:pPr>
            <w:r w:rsidRPr="00C531A8">
              <w:rPr>
                <w:rFonts w:ascii="Calibri" w:hAnsi="Calibri" w:cs="Calibri"/>
              </w:rPr>
              <w:t>Mentoring</w:t>
            </w:r>
          </w:p>
        </w:tc>
        <w:tc>
          <w:tcPr>
            <w:tcW w:w="1417" w:type="dxa"/>
          </w:tcPr>
          <w:p w14:paraId="21E62AC1" w14:textId="77777777" w:rsidR="00452524" w:rsidRDefault="00452524" w:rsidP="00452524">
            <w:pPr>
              <w:pStyle w:val="NoSpacing"/>
              <w:jc w:val="right"/>
            </w:pPr>
            <w:r>
              <w:t>8</w:t>
            </w:r>
          </w:p>
        </w:tc>
        <w:tc>
          <w:tcPr>
            <w:tcW w:w="1418" w:type="dxa"/>
          </w:tcPr>
          <w:p w14:paraId="1602E989" w14:textId="77777777" w:rsidR="00452524" w:rsidRDefault="00452524" w:rsidP="00452524">
            <w:pPr>
              <w:pStyle w:val="NoSpacing"/>
              <w:jc w:val="right"/>
            </w:pPr>
            <w:r>
              <w:t>8</w:t>
            </w:r>
          </w:p>
        </w:tc>
        <w:tc>
          <w:tcPr>
            <w:tcW w:w="1417" w:type="dxa"/>
          </w:tcPr>
          <w:p w14:paraId="08C5E1D3" w14:textId="77777777" w:rsidR="00452524" w:rsidRDefault="00452524" w:rsidP="00452524">
            <w:pPr>
              <w:pStyle w:val="NoSpacing"/>
              <w:jc w:val="right"/>
            </w:pPr>
            <w:r>
              <w:t>8</w:t>
            </w:r>
          </w:p>
        </w:tc>
        <w:tc>
          <w:tcPr>
            <w:tcW w:w="3827" w:type="dxa"/>
          </w:tcPr>
          <w:p w14:paraId="2A74FFD8" w14:textId="77777777" w:rsidR="00452524" w:rsidRDefault="00E80B8F" w:rsidP="00452524">
            <w:r>
              <w:t xml:space="preserve">On-going staff records and observations </w:t>
            </w:r>
          </w:p>
          <w:p w14:paraId="6587D10A" w14:textId="77777777" w:rsidR="00E80B8F" w:rsidRDefault="00E80B8F" w:rsidP="00452524">
            <w:r>
              <w:t xml:space="preserve">Attendance register </w:t>
            </w:r>
          </w:p>
        </w:tc>
      </w:tr>
      <w:tr w:rsidR="00452524" w14:paraId="23CA988E" w14:textId="77777777" w:rsidTr="00576AB6">
        <w:trPr>
          <w:trHeight w:val="399"/>
        </w:trPr>
        <w:tc>
          <w:tcPr>
            <w:tcW w:w="2122" w:type="dxa"/>
          </w:tcPr>
          <w:p w14:paraId="01AB65E2" w14:textId="77777777" w:rsidR="00452524" w:rsidRDefault="00452524" w:rsidP="00452524">
            <w:pPr>
              <w:pStyle w:val="NoSpacing"/>
            </w:pPr>
            <w:r w:rsidRPr="00C531A8">
              <w:rPr>
                <w:rFonts w:ascii="Calibri" w:hAnsi="Calibri" w:cs="Calibri"/>
              </w:rPr>
              <w:t>Developing Social Enterprises</w:t>
            </w:r>
          </w:p>
        </w:tc>
        <w:tc>
          <w:tcPr>
            <w:tcW w:w="1417" w:type="dxa"/>
          </w:tcPr>
          <w:p w14:paraId="2770505E" w14:textId="77777777" w:rsidR="00452524" w:rsidRDefault="00452524" w:rsidP="00452524">
            <w:pPr>
              <w:pStyle w:val="NoSpacing"/>
              <w:jc w:val="right"/>
            </w:pPr>
            <w:r>
              <w:t>0</w:t>
            </w:r>
          </w:p>
        </w:tc>
        <w:tc>
          <w:tcPr>
            <w:tcW w:w="1418" w:type="dxa"/>
          </w:tcPr>
          <w:p w14:paraId="1AC7E1A5" w14:textId="77777777" w:rsidR="00452524" w:rsidRDefault="00452524" w:rsidP="00452524">
            <w:pPr>
              <w:pStyle w:val="NoSpacing"/>
              <w:jc w:val="right"/>
            </w:pPr>
            <w:r>
              <w:t>1</w:t>
            </w:r>
          </w:p>
        </w:tc>
        <w:tc>
          <w:tcPr>
            <w:tcW w:w="1417" w:type="dxa"/>
          </w:tcPr>
          <w:p w14:paraId="012849F7" w14:textId="77777777" w:rsidR="00452524" w:rsidRDefault="00452524" w:rsidP="00452524">
            <w:pPr>
              <w:pStyle w:val="NoSpacing"/>
              <w:jc w:val="right"/>
            </w:pPr>
            <w:r>
              <w:t>2</w:t>
            </w:r>
          </w:p>
        </w:tc>
        <w:tc>
          <w:tcPr>
            <w:tcW w:w="3827" w:type="dxa"/>
          </w:tcPr>
          <w:p w14:paraId="01AA461A" w14:textId="77777777" w:rsidR="00452524" w:rsidRDefault="00E80B8F" w:rsidP="00452524">
            <w:r>
              <w:t>On-going staff records and observations</w:t>
            </w:r>
          </w:p>
          <w:p w14:paraId="7C4FFDDA" w14:textId="77777777" w:rsidR="00E80B8F" w:rsidRDefault="00E80B8F" w:rsidP="00E80B8F">
            <w:r>
              <w:t xml:space="preserve">Course attendance and/or business registration </w:t>
            </w:r>
          </w:p>
        </w:tc>
      </w:tr>
    </w:tbl>
    <w:p w14:paraId="2E4B5096" w14:textId="77777777" w:rsidR="0028052C" w:rsidRDefault="0028052C" w:rsidP="0028052C">
      <w:pPr>
        <w:pStyle w:val="NoSpacing"/>
        <w:rPr>
          <w:rStyle w:val="Strong"/>
        </w:rPr>
      </w:pPr>
    </w:p>
    <w:p w14:paraId="1A5F4B88" w14:textId="77777777" w:rsidR="0028052C" w:rsidRDefault="0028052C" w:rsidP="0028052C">
      <w:pPr>
        <w:rPr>
          <w:b/>
        </w:rPr>
      </w:pPr>
      <w:r>
        <w:rPr>
          <w:b/>
        </w:rPr>
        <w:t>7.b.</w:t>
      </w:r>
      <w:r w:rsidRPr="0012480E">
        <w:rPr>
          <w:b/>
        </w:rPr>
        <w:t xml:space="preserve"> Outcomes</w:t>
      </w:r>
      <w:r w:rsidR="00D92961">
        <w:rPr>
          <w:b/>
        </w:rPr>
        <w:t xml:space="preserve"> </w:t>
      </w:r>
      <w:r w:rsidR="00DF467E">
        <w:rPr>
          <w:b/>
        </w:rPr>
        <w:t xml:space="preserve">(estimated) </w:t>
      </w:r>
    </w:p>
    <w:tbl>
      <w:tblPr>
        <w:tblStyle w:val="TableGrid"/>
        <w:tblW w:w="10267" w:type="dxa"/>
        <w:tblLook w:val="04A0" w:firstRow="1" w:lastRow="0" w:firstColumn="1" w:lastColumn="0" w:noHBand="0" w:noVBand="1"/>
      </w:tblPr>
      <w:tblGrid>
        <w:gridCol w:w="2006"/>
        <w:gridCol w:w="2006"/>
        <w:gridCol w:w="2006"/>
        <w:gridCol w:w="2006"/>
        <w:gridCol w:w="2243"/>
      </w:tblGrid>
      <w:tr w:rsidR="0028052C" w:rsidRPr="0032563D" w14:paraId="2DF50DFC" w14:textId="77777777" w:rsidTr="0028052C">
        <w:tc>
          <w:tcPr>
            <w:tcW w:w="2006" w:type="dxa"/>
            <w:shd w:val="clear" w:color="auto" w:fill="BFBFBF" w:themeFill="background1" w:themeFillShade="BF"/>
          </w:tcPr>
          <w:p w14:paraId="54E16D5B" w14:textId="77777777" w:rsidR="0028052C" w:rsidRPr="0032563D" w:rsidRDefault="0028052C" w:rsidP="00A12208">
            <w:pPr>
              <w:pStyle w:val="NoSpacing"/>
              <w:jc w:val="center"/>
              <w:rPr>
                <w:b/>
              </w:rPr>
            </w:pPr>
            <w:r w:rsidRPr="0032563D">
              <w:rPr>
                <w:b/>
              </w:rPr>
              <w:t>Difference /</w:t>
            </w:r>
          </w:p>
          <w:p w14:paraId="672D2ACD" w14:textId="77777777" w:rsidR="0028052C" w:rsidRPr="0032563D" w:rsidRDefault="0028052C" w:rsidP="00A12208">
            <w:pPr>
              <w:pStyle w:val="NoSpacing"/>
              <w:jc w:val="center"/>
              <w:rPr>
                <w:b/>
              </w:rPr>
            </w:pPr>
            <w:r w:rsidRPr="0032563D">
              <w:rPr>
                <w:b/>
              </w:rPr>
              <w:t>Outcomes</w:t>
            </w:r>
          </w:p>
        </w:tc>
        <w:tc>
          <w:tcPr>
            <w:tcW w:w="2006" w:type="dxa"/>
            <w:shd w:val="clear" w:color="auto" w:fill="BFBFBF" w:themeFill="background1" w:themeFillShade="BF"/>
          </w:tcPr>
          <w:p w14:paraId="4ACFE625" w14:textId="77777777" w:rsidR="0028052C" w:rsidRPr="0032563D" w:rsidRDefault="0028052C" w:rsidP="00A12208">
            <w:pPr>
              <w:pStyle w:val="NoSpacing"/>
              <w:jc w:val="center"/>
              <w:rPr>
                <w:b/>
              </w:rPr>
            </w:pPr>
            <w:r w:rsidRPr="0032563D">
              <w:rPr>
                <w:b/>
              </w:rPr>
              <w:t>Year 1 targets</w:t>
            </w:r>
          </w:p>
        </w:tc>
        <w:tc>
          <w:tcPr>
            <w:tcW w:w="2006" w:type="dxa"/>
            <w:shd w:val="clear" w:color="auto" w:fill="BFBFBF" w:themeFill="background1" w:themeFillShade="BF"/>
          </w:tcPr>
          <w:p w14:paraId="24BCF3F5" w14:textId="77777777" w:rsidR="0028052C" w:rsidRPr="0032563D" w:rsidRDefault="0028052C" w:rsidP="00A12208">
            <w:pPr>
              <w:pStyle w:val="NoSpacing"/>
              <w:jc w:val="center"/>
              <w:rPr>
                <w:b/>
              </w:rPr>
            </w:pPr>
            <w:r w:rsidRPr="0032563D">
              <w:rPr>
                <w:b/>
              </w:rPr>
              <w:t>Year 2 targets</w:t>
            </w:r>
          </w:p>
        </w:tc>
        <w:tc>
          <w:tcPr>
            <w:tcW w:w="2006" w:type="dxa"/>
            <w:shd w:val="clear" w:color="auto" w:fill="BFBFBF" w:themeFill="background1" w:themeFillShade="BF"/>
          </w:tcPr>
          <w:p w14:paraId="7FE7C1A9" w14:textId="77777777" w:rsidR="0028052C" w:rsidRPr="0032563D" w:rsidRDefault="0028052C" w:rsidP="00A12208">
            <w:pPr>
              <w:pStyle w:val="NoSpacing"/>
              <w:jc w:val="center"/>
              <w:rPr>
                <w:b/>
              </w:rPr>
            </w:pPr>
            <w:r w:rsidRPr="0032563D">
              <w:rPr>
                <w:b/>
              </w:rPr>
              <w:t>Year 3 targets</w:t>
            </w:r>
          </w:p>
        </w:tc>
        <w:tc>
          <w:tcPr>
            <w:tcW w:w="2243" w:type="dxa"/>
            <w:shd w:val="clear" w:color="auto" w:fill="BFBFBF" w:themeFill="background1" w:themeFillShade="BF"/>
          </w:tcPr>
          <w:p w14:paraId="78FD716B" w14:textId="77777777" w:rsidR="0028052C" w:rsidRPr="0032563D" w:rsidRDefault="0028052C" w:rsidP="00A12208">
            <w:pPr>
              <w:pStyle w:val="NoSpacing"/>
              <w:jc w:val="center"/>
              <w:rPr>
                <w:b/>
              </w:rPr>
            </w:pPr>
            <w:r w:rsidRPr="0032563D">
              <w:rPr>
                <w:b/>
              </w:rPr>
              <w:t>Indicators</w:t>
            </w:r>
          </w:p>
        </w:tc>
      </w:tr>
      <w:tr w:rsidR="0028052C" w14:paraId="57990668" w14:textId="77777777" w:rsidTr="0028052C">
        <w:tc>
          <w:tcPr>
            <w:tcW w:w="2006" w:type="dxa"/>
          </w:tcPr>
          <w:p w14:paraId="2D26369E" w14:textId="77777777" w:rsidR="0028052C" w:rsidRPr="00E95567" w:rsidRDefault="0028052C" w:rsidP="00A12208">
            <w:pPr>
              <w:pStyle w:val="NoSpacing"/>
            </w:pPr>
            <w:r>
              <w:t xml:space="preserve">Increased Confidence </w:t>
            </w:r>
          </w:p>
          <w:p w14:paraId="2E0A1C79" w14:textId="77777777" w:rsidR="0028052C" w:rsidRDefault="0028052C" w:rsidP="00A12208">
            <w:pPr>
              <w:pStyle w:val="NoSpacing"/>
            </w:pPr>
          </w:p>
        </w:tc>
        <w:tc>
          <w:tcPr>
            <w:tcW w:w="2006" w:type="dxa"/>
          </w:tcPr>
          <w:p w14:paraId="54F315F6" w14:textId="77777777" w:rsidR="0028052C" w:rsidRDefault="0028052C" w:rsidP="0028052C">
            <w:pPr>
              <w:pStyle w:val="NoSpacing"/>
            </w:pPr>
            <w:r>
              <w:t xml:space="preserve">90% make a contribution to BYV </w:t>
            </w:r>
          </w:p>
        </w:tc>
        <w:tc>
          <w:tcPr>
            <w:tcW w:w="2006" w:type="dxa"/>
          </w:tcPr>
          <w:p w14:paraId="0C9E6D90" w14:textId="77777777" w:rsidR="0028052C" w:rsidRDefault="0028052C" w:rsidP="0028052C">
            <w:pPr>
              <w:pStyle w:val="NoSpacing"/>
            </w:pPr>
            <w:r>
              <w:t>90% make a contribution to BYV</w:t>
            </w:r>
          </w:p>
        </w:tc>
        <w:tc>
          <w:tcPr>
            <w:tcW w:w="2006" w:type="dxa"/>
          </w:tcPr>
          <w:p w14:paraId="34DDF612" w14:textId="77777777" w:rsidR="0028052C" w:rsidRDefault="0028052C" w:rsidP="0028052C">
            <w:pPr>
              <w:pStyle w:val="NoSpacing"/>
            </w:pPr>
            <w:r>
              <w:t xml:space="preserve">90% make a contribution to BYV  </w:t>
            </w:r>
          </w:p>
        </w:tc>
        <w:tc>
          <w:tcPr>
            <w:tcW w:w="2243" w:type="dxa"/>
          </w:tcPr>
          <w:p w14:paraId="4235D254" w14:textId="77777777" w:rsidR="0028052C" w:rsidRDefault="0028052C" w:rsidP="00A12208">
            <w:pPr>
              <w:pStyle w:val="NoSpacing"/>
            </w:pPr>
            <w:r w:rsidRPr="00BE2D63">
              <w:t>Initial Assessments</w:t>
            </w:r>
          </w:p>
          <w:p w14:paraId="25D2A66D" w14:textId="77777777" w:rsidR="0028052C" w:rsidRDefault="0028052C" w:rsidP="00A12208">
            <w:pPr>
              <w:pStyle w:val="NoSpacing"/>
            </w:pPr>
            <w:r>
              <w:t xml:space="preserve">On-going staff records and observations </w:t>
            </w:r>
          </w:p>
          <w:p w14:paraId="1D476922" w14:textId="77777777" w:rsidR="0028052C" w:rsidRPr="00BE2D63" w:rsidRDefault="0028052C" w:rsidP="00A12208">
            <w:pPr>
              <w:pStyle w:val="NoSpacing"/>
            </w:pPr>
            <w:r>
              <w:t xml:space="preserve">Annual appraisal with members </w:t>
            </w:r>
          </w:p>
        </w:tc>
      </w:tr>
      <w:tr w:rsidR="0028052C" w14:paraId="1E0D8BD9" w14:textId="77777777" w:rsidTr="0028052C">
        <w:tc>
          <w:tcPr>
            <w:tcW w:w="2006" w:type="dxa"/>
          </w:tcPr>
          <w:p w14:paraId="2497A172" w14:textId="77777777" w:rsidR="0028052C" w:rsidRDefault="0028052C" w:rsidP="00A12208">
            <w:pPr>
              <w:pStyle w:val="NoSpacing"/>
            </w:pPr>
            <w:r>
              <w:t xml:space="preserve">Enhanced Social Skills </w:t>
            </w:r>
          </w:p>
          <w:p w14:paraId="681947D6" w14:textId="77777777" w:rsidR="0028052C" w:rsidRDefault="0028052C" w:rsidP="00A12208">
            <w:pPr>
              <w:pStyle w:val="NoSpacing"/>
            </w:pPr>
          </w:p>
        </w:tc>
        <w:tc>
          <w:tcPr>
            <w:tcW w:w="2006" w:type="dxa"/>
          </w:tcPr>
          <w:p w14:paraId="2CE5CA24" w14:textId="77777777" w:rsidR="0028052C" w:rsidRDefault="00DF467E" w:rsidP="00DF467E">
            <w:pPr>
              <w:pStyle w:val="NoSpacing"/>
            </w:pPr>
            <w:r>
              <w:t>80</w:t>
            </w:r>
            <w:r w:rsidR="00D92961">
              <w:t xml:space="preserve">% </w:t>
            </w:r>
            <w:r>
              <w:t xml:space="preserve">are actively engaged and involved with BYV making new friends with peers and staff </w:t>
            </w:r>
          </w:p>
        </w:tc>
        <w:tc>
          <w:tcPr>
            <w:tcW w:w="2006" w:type="dxa"/>
          </w:tcPr>
          <w:p w14:paraId="0688820D" w14:textId="77777777" w:rsidR="0028052C" w:rsidRDefault="00DF467E" w:rsidP="00A12208">
            <w:pPr>
              <w:pStyle w:val="NoSpacing"/>
            </w:pPr>
            <w:r>
              <w:t>80% are actively engaged and involved with BYV making new friends with peers and staff</w:t>
            </w:r>
          </w:p>
        </w:tc>
        <w:tc>
          <w:tcPr>
            <w:tcW w:w="2006" w:type="dxa"/>
          </w:tcPr>
          <w:p w14:paraId="3DF1DE53" w14:textId="77777777" w:rsidR="0028052C" w:rsidRDefault="0028052C" w:rsidP="00D92961">
            <w:pPr>
              <w:pStyle w:val="NoSpacing"/>
            </w:pPr>
            <w:r>
              <w:t xml:space="preserve"> </w:t>
            </w:r>
            <w:r w:rsidR="00DF467E">
              <w:t>80% are actively engaged and involved with BYV making new friends with peers and staff</w:t>
            </w:r>
          </w:p>
        </w:tc>
        <w:tc>
          <w:tcPr>
            <w:tcW w:w="2243" w:type="dxa"/>
          </w:tcPr>
          <w:p w14:paraId="02EAF970" w14:textId="77777777" w:rsidR="0028052C" w:rsidRDefault="0028052C" w:rsidP="00A12208">
            <w:pPr>
              <w:pStyle w:val="NoSpacing"/>
            </w:pPr>
            <w:r w:rsidRPr="00BE2D63">
              <w:t>Initial Assessments</w:t>
            </w:r>
          </w:p>
          <w:p w14:paraId="0B6FE4A7" w14:textId="77777777" w:rsidR="0028052C" w:rsidRDefault="0028052C" w:rsidP="00A12208">
            <w:pPr>
              <w:pStyle w:val="NoSpacing"/>
            </w:pPr>
            <w:r>
              <w:t xml:space="preserve">Attendance Register </w:t>
            </w:r>
          </w:p>
          <w:p w14:paraId="5EA39F87" w14:textId="77777777" w:rsidR="0028052C" w:rsidRDefault="0028052C" w:rsidP="00A12208">
            <w:pPr>
              <w:pStyle w:val="NoSpacing"/>
            </w:pPr>
            <w:r>
              <w:t>On-going staff records and observations</w:t>
            </w:r>
          </w:p>
          <w:p w14:paraId="462BEC1A" w14:textId="77777777" w:rsidR="0028052C" w:rsidRPr="00BE2D63" w:rsidRDefault="0028052C" w:rsidP="00A12208">
            <w:pPr>
              <w:pStyle w:val="NoSpacing"/>
            </w:pPr>
            <w:r>
              <w:t>Annual appraisal with members</w:t>
            </w:r>
          </w:p>
        </w:tc>
      </w:tr>
      <w:tr w:rsidR="0028052C" w14:paraId="0B38F10F" w14:textId="77777777" w:rsidTr="0028052C">
        <w:tc>
          <w:tcPr>
            <w:tcW w:w="2006" w:type="dxa"/>
          </w:tcPr>
          <w:p w14:paraId="08BAB49D" w14:textId="77777777" w:rsidR="0028052C" w:rsidRDefault="0028052C" w:rsidP="00A12208">
            <w:pPr>
              <w:pStyle w:val="NoSpacing"/>
            </w:pPr>
            <w:r>
              <w:t xml:space="preserve">Rising Aspirations </w:t>
            </w:r>
          </w:p>
        </w:tc>
        <w:tc>
          <w:tcPr>
            <w:tcW w:w="2006" w:type="dxa"/>
          </w:tcPr>
          <w:p w14:paraId="7DAFA806" w14:textId="77777777" w:rsidR="0028052C" w:rsidRDefault="00DF467E" w:rsidP="00DF467E">
            <w:pPr>
              <w:pStyle w:val="NoSpacing"/>
            </w:pPr>
            <w:r>
              <w:t>75</w:t>
            </w:r>
            <w:r w:rsidR="0028052C">
              <w:t>%</w:t>
            </w:r>
            <w:r>
              <w:t xml:space="preserve"> increase their level and depth of understanding about their own aspirations and opportunities available </w:t>
            </w:r>
          </w:p>
        </w:tc>
        <w:tc>
          <w:tcPr>
            <w:tcW w:w="2006" w:type="dxa"/>
          </w:tcPr>
          <w:p w14:paraId="56CDE8D6" w14:textId="77777777" w:rsidR="0028052C" w:rsidRDefault="00DF467E" w:rsidP="00DF467E">
            <w:pPr>
              <w:pStyle w:val="NoSpacing"/>
            </w:pPr>
            <w:r>
              <w:t>75% increase their level and depth of understanding about their own aspirations and opportunities available</w:t>
            </w:r>
          </w:p>
        </w:tc>
        <w:tc>
          <w:tcPr>
            <w:tcW w:w="2006" w:type="dxa"/>
          </w:tcPr>
          <w:p w14:paraId="346A40EB" w14:textId="77777777" w:rsidR="0028052C" w:rsidRDefault="00DF467E" w:rsidP="00DF467E">
            <w:pPr>
              <w:pStyle w:val="NoSpacing"/>
            </w:pPr>
            <w:r>
              <w:t>75% increase their level and depth of understanding about their own aspirations and opportunities available</w:t>
            </w:r>
          </w:p>
        </w:tc>
        <w:tc>
          <w:tcPr>
            <w:tcW w:w="2243" w:type="dxa"/>
          </w:tcPr>
          <w:p w14:paraId="6B4955C7" w14:textId="77777777" w:rsidR="0028052C" w:rsidRDefault="0028052C" w:rsidP="0028052C">
            <w:pPr>
              <w:pStyle w:val="NoSpacing"/>
            </w:pPr>
            <w:r w:rsidRPr="00BE2D63">
              <w:t>Initial Assessments</w:t>
            </w:r>
          </w:p>
          <w:p w14:paraId="776CAE66" w14:textId="77777777" w:rsidR="0028052C" w:rsidRDefault="0028052C" w:rsidP="0028052C">
            <w:pPr>
              <w:pStyle w:val="NoSpacing"/>
            </w:pPr>
            <w:r>
              <w:t xml:space="preserve">Weekly Attendance Register </w:t>
            </w:r>
          </w:p>
          <w:p w14:paraId="1F6B69AE" w14:textId="77777777" w:rsidR="0028052C" w:rsidRDefault="0028052C" w:rsidP="0028052C">
            <w:pPr>
              <w:pStyle w:val="NoSpacing"/>
            </w:pPr>
            <w:r>
              <w:t>On-going staff records and observations</w:t>
            </w:r>
          </w:p>
          <w:p w14:paraId="76C1FDF7" w14:textId="77777777" w:rsidR="0028052C" w:rsidRPr="00BE2D63" w:rsidRDefault="0028052C" w:rsidP="0028052C">
            <w:pPr>
              <w:pStyle w:val="NoSpacing"/>
            </w:pPr>
            <w:r>
              <w:t>Annual appraisal with members</w:t>
            </w:r>
          </w:p>
        </w:tc>
      </w:tr>
      <w:tr w:rsidR="00DF467E" w14:paraId="730FA71E" w14:textId="77777777" w:rsidTr="0028052C">
        <w:tc>
          <w:tcPr>
            <w:tcW w:w="2006" w:type="dxa"/>
          </w:tcPr>
          <w:p w14:paraId="22847789" w14:textId="77777777" w:rsidR="00DF467E" w:rsidRDefault="00DF467E" w:rsidP="00DF467E">
            <w:pPr>
              <w:pStyle w:val="NoSpacing"/>
            </w:pPr>
            <w:r>
              <w:t>Increased positivity about Battersea/SW11</w:t>
            </w:r>
          </w:p>
        </w:tc>
        <w:tc>
          <w:tcPr>
            <w:tcW w:w="2006" w:type="dxa"/>
          </w:tcPr>
          <w:p w14:paraId="4EEA8741" w14:textId="77777777" w:rsidR="00DF467E" w:rsidRDefault="00DF467E" w:rsidP="00DF467E">
            <w:pPr>
              <w:pStyle w:val="NoSpacing"/>
            </w:pPr>
            <w:r>
              <w:t xml:space="preserve">75% have a better understanding about what goes on it Battersea and where to access support </w:t>
            </w:r>
          </w:p>
        </w:tc>
        <w:tc>
          <w:tcPr>
            <w:tcW w:w="2006" w:type="dxa"/>
          </w:tcPr>
          <w:p w14:paraId="1653A334" w14:textId="77777777" w:rsidR="00DF467E" w:rsidRDefault="00DF467E" w:rsidP="00DF467E">
            <w:pPr>
              <w:pStyle w:val="NoSpacing"/>
            </w:pPr>
            <w:r>
              <w:t xml:space="preserve">75% have a better understanding about what goes on it Battersea and where to access support </w:t>
            </w:r>
          </w:p>
        </w:tc>
        <w:tc>
          <w:tcPr>
            <w:tcW w:w="2006" w:type="dxa"/>
          </w:tcPr>
          <w:p w14:paraId="21A8CC85" w14:textId="77777777" w:rsidR="00DF467E" w:rsidRDefault="00DF467E" w:rsidP="00DF467E">
            <w:pPr>
              <w:pStyle w:val="NoSpacing"/>
            </w:pPr>
            <w:r>
              <w:t xml:space="preserve">75% have a better understanding about what goes on it Battersea and where to access support </w:t>
            </w:r>
          </w:p>
        </w:tc>
        <w:tc>
          <w:tcPr>
            <w:tcW w:w="2243" w:type="dxa"/>
          </w:tcPr>
          <w:p w14:paraId="63BAE0DB" w14:textId="77777777" w:rsidR="00DF467E" w:rsidRDefault="00DF467E" w:rsidP="00DF467E">
            <w:pPr>
              <w:pStyle w:val="NoSpacing"/>
            </w:pPr>
            <w:r w:rsidRPr="00BE2D63">
              <w:t>Initial Assessments</w:t>
            </w:r>
          </w:p>
          <w:p w14:paraId="135129E5" w14:textId="77777777" w:rsidR="00DF467E" w:rsidRDefault="00DF467E" w:rsidP="00DF467E">
            <w:pPr>
              <w:pStyle w:val="NoSpacing"/>
            </w:pPr>
            <w:r>
              <w:t xml:space="preserve">Attendance Register </w:t>
            </w:r>
          </w:p>
          <w:p w14:paraId="2BC10518" w14:textId="77777777" w:rsidR="00DF467E" w:rsidRDefault="00DF467E" w:rsidP="00DF467E">
            <w:pPr>
              <w:pStyle w:val="NoSpacing"/>
            </w:pPr>
            <w:r>
              <w:t>On-going staff records and observations</w:t>
            </w:r>
          </w:p>
          <w:p w14:paraId="26ED2776" w14:textId="77777777" w:rsidR="00DF467E" w:rsidRPr="00BE2D63" w:rsidRDefault="00DF467E" w:rsidP="00DF467E">
            <w:pPr>
              <w:pStyle w:val="NoSpacing"/>
            </w:pPr>
            <w:r>
              <w:t>Annual appraisal with members</w:t>
            </w:r>
          </w:p>
        </w:tc>
      </w:tr>
      <w:tr w:rsidR="00DF467E" w14:paraId="38BC2DC8" w14:textId="77777777" w:rsidTr="0028052C">
        <w:tc>
          <w:tcPr>
            <w:tcW w:w="2006" w:type="dxa"/>
          </w:tcPr>
          <w:p w14:paraId="3A8B0E27" w14:textId="77777777" w:rsidR="00DF467E" w:rsidRDefault="00DF467E" w:rsidP="00DF467E">
            <w:pPr>
              <w:pStyle w:val="NoSpacing"/>
            </w:pPr>
            <w:r>
              <w:t xml:space="preserve">Increased participation in the local community </w:t>
            </w:r>
          </w:p>
        </w:tc>
        <w:tc>
          <w:tcPr>
            <w:tcW w:w="2006" w:type="dxa"/>
          </w:tcPr>
          <w:p w14:paraId="03AAC982" w14:textId="77777777" w:rsidR="00DF467E" w:rsidRDefault="00DF467E" w:rsidP="00DF467E">
            <w:pPr>
              <w:pStyle w:val="NoSpacing"/>
            </w:pPr>
            <w:r>
              <w:t xml:space="preserve">50% increase in volunteering in local organisations, such as community groups, sports clubs </w:t>
            </w:r>
          </w:p>
          <w:p w14:paraId="4A0143D0" w14:textId="77777777" w:rsidR="00DF467E" w:rsidRDefault="00DF467E" w:rsidP="00DF467E">
            <w:pPr>
              <w:pStyle w:val="NoSpacing"/>
            </w:pPr>
          </w:p>
        </w:tc>
        <w:tc>
          <w:tcPr>
            <w:tcW w:w="2006" w:type="dxa"/>
          </w:tcPr>
          <w:p w14:paraId="2D935642" w14:textId="77777777" w:rsidR="00DF467E" w:rsidRDefault="00DF467E" w:rsidP="00DF467E">
            <w:pPr>
              <w:pStyle w:val="NoSpacing"/>
            </w:pPr>
            <w:r>
              <w:t xml:space="preserve">50% increase in volunteering in local organisations, such as community groups, sports clubs </w:t>
            </w:r>
          </w:p>
          <w:p w14:paraId="0860F7B3" w14:textId="77777777" w:rsidR="00DF467E" w:rsidRDefault="00DF467E" w:rsidP="00DF467E">
            <w:pPr>
              <w:pStyle w:val="NoSpacing"/>
            </w:pPr>
          </w:p>
        </w:tc>
        <w:tc>
          <w:tcPr>
            <w:tcW w:w="2006" w:type="dxa"/>
          </w:tcPr>
          <w:p w14:paraId="0B0B39B7" w14:textId="77777777" w:rsidR="00DF467E" w:rsidRDefault="00DF467E" w:rsidP="00DF467E">
            <w:pPr>
              <w:pStyle w:val="NoSpacing"/>
            </w:pPr>
            <w:r>
              <w:t xml:space="preserve">50% increase in volunteering in local organisations, such as community groups, sports clubs </w:t>
            </w:r>
          </w:p>
          <w:p w14:paraId="48B1D0FC" w14:textId="77777777" w:rsidR="00DF467E" w:rsidRDefault="00DF467E" w:rsidP="00DF467E">
            <w:pPr>
              <w:pStyle w:val="NoSpacing"/>
            </w:pPr>
          </w:p>
        </w:tc>
        <w:tc>
          <w:tcPr>
            <w:tcW w:w="2243" w:type="dxa"/>
          </w:tcPr>
          <w:p w14:paraId="68AB3387" w14:textId="77777777" w:rsidR="00DF467E" w:rsidRDefault="00DF467E" w:rsidP="00DF467E">
            <w:pPr>
              <w:pStyle w:val="NoSpacing"/>
            </w:pPr>
            <w:r w:rsidRPr="00BE2D63">
              <w:t>Initial Assessments</w:t>
            </w:r>
          </w:p>
          <w:p w14:paraId="0AE4B609" w14:textId="77777777" w:rsidR="00DF467E" w:rsidRDefault="00DF467E" w:rsidP="00DF467E">
            <w:pPr>
              <w:pStyle w:val="NoSpacing"/>
            </w:pPr>
            <w:r>
              <w:t xml:space="preserve">Attendance Register </w:t>
            </w:r>
          </w:p>
          <w:p w14:paraId="032831A5" w14:textId="77777777" w:rsidR="00DF467E" w:rsidRDefault="00DF467E" w:rsidP="00DF467E">
            <w:pPr>
              <w:pStyle w:val="NoSpacing"/>
            </w:pPr>
            <w:r>
              <w:t>On-going staff records and observations</w:t>
            </w:r>
          </w:p>
          <w:p w14:paraId="38052729" w14:textId="77777777" w:rsidR="00DF467E" w:rsidRPr="00BE2D63" w:rsidRDefault="00DF467E" w:rsidP="00DF467E">
            <w:pPr>
              <w:pStyle w:val="NoSpacing"/>
            </w:pPr>
            <w:r>
              <w:t>Annual appraisal with members</w:t>
            </w:r>
          </w:p>
        </w:tc>
      </w:tr>
    </w:tbl>
    <w:p w14:paraId="263532FD" w14:textId="77777777" w:rsidR="0028052C" w:rsidRDefault="0028052C" w:rsidP="002E0546">
      <w:pPr>
        <w:pStyle w:val="NoSpacing"/>
      </w:pPr>
    </w:p>
    <w:p w14:paraId="61F1EBE0" w14:textId="77777777" w:rsidR="00E01929" w:rsidRDefault="00E01929" w:rsidP="00E01929">
      <w:r w:rsidRPr="00C531A8">
        <w:t xml:space="preserve">The work of BYV, though not directed towards employment outcomes will have a direct bearing on ‘employability’, through the creation of an environment in which young people can develop social skills, build their confidence and self-belief, and ultimately technical skills and knowledge through project planning and delivery that will open up opportunities for educational advancement and potentially the development of social enterprises. </w:t>
      </w:r>
    </w:p>
    <w:p w14:paraId="18F2D3A8" w14:textId="77777777" w:rsidR="005C54EE" w:rsidRPr="00C531A8" w:rsidRDefault="005C54EE" w:rsidP="00E01929"/>
    <w:p w14:paraId="36AEA15C" w14:textId="77777777" w:rsidR="0028052C" w:rsidRPr="0028052C" w:rsidRDefault="0028052C" w:rsidP="0028052C">
      <w:pPr>
        <w:autoSpaceDE w:val="0"/>
        <w:autoSpaceDN w:val="0"/>
        <w:adjustRightInd w:val="0"/>
        <w:spacing w:after="200" w:line="276" w:lineRule="auto"/>
        <w:rPr>
          <w:rFonts w:ascii="Calibri" w:hAnsi="Calibri" w:cs="Calibri"/>
          <w:b/>
        </w:rPr>
      </w:pPr>
      <w:r w:rsidRPr="0028052C">
        <w:rPr>
          <w:rFonts w:ascii="Calibri" w:hAnsi="Calibri" w:cs="Calibri"/>
          <w:b/>
        </w:rPr>
        <w:lastRenderedPageBreak/>
        <w:t xml:space="preserve">7.c. Evaluation </w:t>
      </w:r>
    </w:p>
    <w:p w14:paraId="64710B47" w14:textId="77777777" w:rsidR="0028052C" w:rsidRDefault="0028052C" w:rsidP="0028052C">
      <w:r>
        <w:t xml:space="preserve">The scope of the project evaluation will be to determine the extent to which the project has succeeded in realising its </w:t>
      </w:r>
      <w:r>
        <w:rPr>
          <w:rFonts w:ascii="Calibri" w:hAnsi="Calibri"/>
        </w:rPr>
        <w:t xml:space="preserve">outcomes, outputs and delivery activities. A participant-orientated summative </w:t>
      </w:r>
      <w:r w:rsidRPr="00057AE9">
        <w:rPr>
          <w:rFonts w:ascii="Calibri" w:hAnsi="Calibri"/>
        </w:rPr>
        <w:t>evaluation</w:t>
      </w:r>
      <w:r>
        <w:rPr>
          <w:rFonts w:ascii="Calibri" w:hAnsi="Calibri"/>
        </w:rPr>
        <w:t xml:space="preserve"> will be conducted – placing the young people and stakeholder at the heart of the evaluation. </w:t>
      </w:r>
      <w:r w:rsidRPr="00E95567">
        <w:rPr>
          <w:rFonts w:ascii="Calibri" w:hAnsi="Calibri" w:cs="Calibri"/>
        </w:rPr>
        <w:t>We work in a participative manner so will work with our</w:t>
      </w:r>
      <w:r>
        <w:rPr>
          <w:rFonts w:ascii="Calibri" w:hAnsi="Calibri" w:cs="Calibri"/>
        </w:rPr>
        <w:t xml:space="preserve"> </w:t>
      </w:r>
      <w:r w:rsidR="005C1F9C">
        <w:rPr>
          <w:rFonts w:ascii="Calibri" w:hAnsi="Calibri" w:cs="Calibri"/>
        </w:rPr>
        <w:t xml:space="preserve">young </w:t>
      </w:r>
      <w:r>
        <w:rPr>
          <w:rFonts w:ascii="Calibri" w:hAnsi="Calibri" w:cs="Calibri"/>
        </w:rPr>
        <w:t xml:space="preserve">people </w:t>
      </w:r>
      <w:r w:rsidRPr="00E95567">
        <w:rPr>
          <w:rFonts w:ascii="Calibri" w:hAnsi="Calibri" w:cs="Calibri"/>
        </w:rPr>
        <w:t xml:space="preserve">to identify appropriate indicators and then develop relevant </w:t>
      </w:r>
      <w:r>
        <w:rPr>
          <w:rFonts w:ascii="Calibri" w:hAnsi="Calibri" w:cs="Calibri"/>
        </w:rPr>
        <w:t>self-reported data collection methods – t</w:t>
      </w:r>
      <w:r>
        <w:rPr>
          <w:rFonts w:ascii="Calibri" w:hAnsi="Calibri"/>
        </w:rPr>
        <w:t xml:space="preserve">o </w:t>
      </w:r>
      <w:r>
        <w:t xml:space="preserve">assess whether the project met its outcomes, whether there were any unintended consequences, what were the learnings, and how to improve the project. </w:t>
      </w:r>
    </w:p>
    <w:p w14:paraId="5FCAA039" w14:textId="77777777" w:rsidR="0028052C" w:rsidRDefault="0028052C" w:rsidP="0028052C">
      <w:pPr>
        <w:rPr>
          <w:lang w:val="en-US"/>
        </w:rPr>
      </w:pPr>
      <w:r>
        <w:rPr>
          <w:lang w:val="en-US"/>
        </w:rPr>
        <w:t>These include using a baseline survey (written, audio, video where appropriate), observations by staff, mid-term discussion groups and endpoint questionnaire. Outputs will include measuring numbers attending and frequency, demographics and number of activities. A final report (including case studies) will be submitted upon completion.</w:t>
      </w:r>
    </w:p>
    <w:p w14:paraId="7B718717" w14:textId="77777777" w:rsidR="00A41149" w:rsidRPr="00C531A8" w:rsidRDefault="003D5039" w:rsidP="00A41149">
      <w:pPr>
        <w:pStyle w:val="ListParagraph"/>
        <w:numPr>
          <w:ilvl w:val="0"/>
          <w:numId w:val="1"/>
        </w:numPr>
        <w:rPr>
          <w:rFonts w:ascii="Calibri" w:hAnsi="Calibri" w:cs="Calibri"/>
          <w:b/>
        </w:rPr>
      </w:pPr>
      <w:r>
        <w:rPr>
          <w:rFonts w:ascii="Calibri" w:hAnsi="Calibri" w:cs="Calibri"/>
          <w:b/>
        </w:rPr>
        <w:t xml:space="preserve">Staff and Volunteer Team </w:t>
      </w:r>
    </w:p>
    <w:p w14:paraId="4D587C22" w14:textId="77777777" w:rsidR="003D5039" w:rsidRPr="0012480E" w:rsidRDefault="003D5039" w:rsidP="003D5039">
      <w:r>
        <w:t xml:space="preserve">We have an experienced and highly qualified team of staff and volunteers who will run Battersea Youth Voice: </w:t>
      </w:r>
    </w:p>
    <w:p w14:paraId="569F0B14" w14:textId="4288B9C6" w:rsidR="00823BFC" w:rsidRDefault="003D5039" w:rsidP="00B627FF">
      <w:pPr>
        <w:rPr>
          <w:rFonts w:ascii="Calibri" w:hAnsi="Calibri" w:cs="Calibri"/>
        </w:rPr>
      </w:pPr>
      <w:r w:rsidRPr="002A6BBE">
        <w:rPr>
          <w:rFonts w:ascii="Calibri" w:hAnsi="Calibri" w:cs="Calibri"/>
          <w:i/>
        </w:rPr>
        <w:t xml:space="preserve">Youth Development </w:t>
      </w:r>
      <w:r w:rsidR="00DF467E">
        <w:rPr>
          <w:rFonts w:ascii="Calibri" w:hAnsi="Calibri" w:cs="Calibri"/>
          <w:i/>
        </w:rPr>
        <w:t xml:space="preserve">Coordinator </w:t>
      </w:r>
      <w:r w:rsidR="00E80B8F">
        <w:rPr>
          <w:rFonts w:ascii="Calibri" w:hAnsi="Calibri" w:cs="Calibri"/>
        </w:rPr>
        <w:t xml:space="preserve">(to be recruited) </w:t>
      </w:r>
      <w:r w:rsidR="002A6BBE">
        <w:rPr>
          <w:rFonts w:ascii="Calibri" w:hAnsi="Calibri" w:cs="Calibri"/>
        </w:rPr>
        <w:t>–</w:t>
      </w:r>
      <w:r>
        <w:rPr>
          <w:rFonts w:ascii="Calibri" w:hAnsi="Calibri" w:cs="Calibri"/>
        </w:rPr>
        <w:t xml:space="preserve"> </w:t>
      </w:r>
      <w:r w:rsidR="00676A80" w:rsidRPr="00676A80">
        <w:rPr>
          <w:rFonts w:ascii="Calibri" w:hAnsi="Calibri" w:cs="Calibri"/>
        </w:rPr>
        <w:t xml:space="preserve">BYV will </w:t>
      </w:r>
      <w:r w:rsidR="002A6BBE">
        <w:rPr>
          <w:rFonts w:ascii="Calibri" w:hAnsi="Calibri" w:cs="Calibri"/>
        </w:rPr>
        <w:t xml:space="preserve">appoint </w:t>
      </w:r>
      <w:r w:rsidR="00676A80" w:rsidRPr="00676A80">
        <w:rPr>
          <w:rFonts w:ascii="Calibri" w:hAnsi="Calibri" w:cs="Calibri"/>
        </w:rPr>
        <w:t xml:space="preserve">a highly experienced and competent Youth Development Worker who will be able to work across the community </w:t>
      </w:r>
      <w:r w:rsidR="002A6BBE">
        <w:rPr>
          <w:rFonts w:ascii="Calibri" w:hAnsi="Calibri" w:cs="Calibri"/>
        </w:rPr>
        <w:t xml:space="preserve">and through The Alliance’s </w:t>
      </w:r>
      <w:r w:rsidR="00676A80" w:rsidRPr="00676A80">
        <w:rPr>
          <w:rFonts w:ascii="Calibri" w:hAnsi="Calibri" w:cs="Calibri"/>
        </w:rPr>
        <w:t xml:space="preserve">established youth centres. </w:t>
      </w:r>
      <w:r w:rsidR="00134C42">
        <w:rPr>
          <w:rFonts w:ascii="Calibri" w:hAnsi="Calibri" w:cs="Calibri"/>
        </w:rPr>
        <w:t xml:space="preserve"> </w:t>
      </w:r>
      <w:r w:rsidR="00FB1333">
        <w:rPr>
          <w:rFonts w:ascii="Calibri" w:hAnsi="Calibri" w:cs="Calibri"/>
        </w:rPr>
        <w:t xml:space="preserve">After an initial scoping phase, a 1-year indicative plan will be developed, including key indicators, that will be used to track performance, successes as well as challenges.  </w:t>
      </w:r>
    </w:p>
    <w:p w14:paraId="2E78D93B" w14:textId="77777777" w:rsidR="00B627FF" w:rsidRDefault="00823BFC" w:rsidP="00B627FF">
      <w:pPr>
        <w:rPr>
          <w:rFonts w:ascii="Calibri" w:hAnsi="Calibri" w:cs="Calibri"/>
        </w:rPr>
      </w:pPr>
      <w:r>
        <w:rPr>
          <w:rFonts w:ascii="Calibri" w:hAnsi="Calibri" w:cs="Calibri"/>
        </w:rPr>
        <w:t xml:space="preserve">This post will be recruited online (e.g. </w:t>
      </w:r>
      <w:proofErr w:type="spellStart"/>
      <w:r>
        <w:rPr>
          <w:rFonts w:ascii="Calibri" w:hAnsi="Calibri" w:cs="Calibri"/>
        </w:rPr>
        <w:t>CharityJob</w:t>
      </w:r>
      <w:proofErr w:type="spellEnd"/>
      <w:r>
        <w:rPr>
          <w:rFonts w:ascii="Calibri" w:hAnsi="Calibri" w:cs="Calibri"/>
        </w:rPr>
        <w:t>, London Youth), via the Alliance member’s websites, social media channels and local ‘real life’ charity and community networks</w:t>
      </w:r>
      <w:r w:rsidR="000446D4">
        <w:rPr>
          <w:rFonts w:ascii="Calibri" w:hAnsi="Calibri" w:cs="Calibri"/>
        </w:rPr>
        <w:t xml:space="preserve">, </w:t>
      </w:r>
      <w:r>
        <w:rPr>
          <w:rFonts w:ascii="Calibri" w:hAnsi="Calibri" w:cs="Calibri"/>
        </w:rPr>
        <w:t xml:space="preserve">as well as through local/regional youth and community networks. </w:t>
      </w:r>
    </w:p>
    <w:p w14:paraId="6D32738A" w14:textId="77777777" w:rsidR="00A41149" w:rsidRPr="00C531A8" w:rsidRDefault="00823BFC" w:rsidP="00A41149">
      <w:pPr>
        <w:rPr>
          <w:rFonts w:ascii="Calibri" w:hAnsi="Calibri" w:cs="Calibri"/>
        </w:rPr>
      </w:pPr>
      <w:proofErr w:type="spellStart"/>
      <w:r>
        <w:rPr>
          <w:rFonts w:ascii="Calibri" w:hAnsi="Calibri" w:cs="Calibri"/>
          <w:i/>
        </w:rPr>
        <w:t>Delrita</w:t>
      </w:r>
      <w:proofErr w:type="spellEnd"/>
      <w:r>
        <w:rPr>
          <w:rFonts w:ascii="Calibri" w:hAnsi="Calibri" w:cs="Calibri"/>
          <w:i/>
        </w:rPr>
        <w:t xml:space="preserve"> Tester, Manager </w:t>
      </w:r>
      <w:r w:rsidR="00E80B8F">
        <w:rPr>
          <w:rFonts w:ascii="Calibri" w:hAnsi="Calibri" w:cs="Calibri"/>
        </w:rPr>
        <w:t>–</w:t>
      </w:r>
      <w:r w:rsidR="003D5039">
        <w:rPr>
          <w:rFonts w:ascii="Calibri" w:hAnsi="Calibri" w:cs="Calibri"/>
        </w:rPr>
        <w:t xml:space="preserve"> </w:t>
      </w:r>
      <w:r w:rsidR="00DF467E">
        <w:rPr>
          <w:rFonts w:ascii="Calibri" w:hAnsi="Calibri" w:cs="Calibri"/>
        </w:rPr>
        <w:t>T</w:t>
      </w:r>
      <w:r w:rsidR="00E80B8F">
        <w:rPr>
          <w:rFonts w:ascii="Calibri" w:hAnsi="Calibri" w:cs="Calibri"/>
        </w:rPr>
        <w:t>he d</w:t>
      </w:r>
      <w:r w:rsidR="00A41149" w:rsidRPr="00C531A8">
        <w:rPr>
          <w:rFonts w:ascii="Calibri" w:hAnsi="Calibri" w:cs="Calibri"/>
        </w:rPr>
        <w:t xml:space="preserve">ay-to-day operations </w:t>
      </w:r>
      <w:r w:rsidR="00E80B8F">
        <w:rPr>
          <w:rFonts w:ascii="Calibri" w:hAnsi="Calibri" w:cs="Calibri"/>
        </w:rPr>
        <w:t xml:space="preserve">of BYV will be </w:t>
      </w:r>
      <w:r w:rsidR="00A41149" w:rsidRPr="00C531A8">
        <w:rPr>
          <w:rFonts w:ascii="Calibri" w:hAnsi="Calibri" w:cs="Calibri"/>
        </w:rPr>
        <w:t>managed by Ca</w:t>
      </w:r>
      <w:r>
        <w:rPr>
          <w:rFonts w:ascii="Calibri" w:hAnsi="Calibri" w:cs="Calibri"/>
        </w:rPr>
        <w:t>ius House’s CEO</w:t>
      </w:r>
      <w:r w:rsidR="00E80B8F">
        <w:rPr>
          <w:rFonts w:ascii="Calibri" w:hAnsi="Calibri" w:cs="Calibri"/>
        </w:rPr>
        <w:t>, who has over 20+ years’ experience of work</w:t>
      </w:r>
      <w:r w:rsidR="00FB1333">
        <w:rPr>
          <w:rFonts w:ascii="Calibri" w:hAnsi="Calibri" w:cs="Calibri"/>
        </w:rPr>
        <w:t>ing</w:t>
      </w:r>
      <w:r w:rsidR="00E80B8F">
        <w:rPr>
          <w:rFonts w:ascii="Calibri" w:hAnsi="Calibri" w:cs="Calibri"/>
        </w:rPr>
        <w:t xml:space="preserve"> with young people. </w:t>
      </w:r>
    </w:p>
    <w:p w14:paraId="43875D6F" w14:textId="77777777" w:rsidR="002E0546" w:rsidRDefault="00823BFC" w:rsidP="002E0546">
      <w:pPr>
        <w:rPr>
          <w:rFonts w:ascii="Calibri" w:hAnsi="Calibri" w:cs="Calibri"/>
        </w:rPr>
      </w:pPr>
      <w:r>
        <w:rPr>
          <w:rFonts w:ascii="Calibri" w:hAnsi="Calibri" w:cs="Calibri"/>
          <w:i/>
        </w:rPr>
        <w:t xml:space="preserve">Alliance: Youth Workers </w:t>
      </w:r>
      <w:r w:rsidR="002E0546">
        <w:rPr>
          <w:rFonts w:ascii="Calibri" w:hAnsi="Calibri" w:cs="Calibri"/>
        </w:rPr>
        <w:t xml:space="preserve">– </w:t>
      </w:r>
      <w:r w:rsidR="00DF467E">
        <w:rPr>
          <w:rFonts w:ascii="Calibri" w:hAnsi="Calibri" w:cs="Calibri"/>
        </w:rPr>
        <w:t>3-4 e</w:t>
      </w:r>
      <w:r w:rsidR="002E0546">
        <w:rPr>
          <w:rFonts w:ascii="Calibri" w:hAnsi="Calibri" w:cs="Calibri"/>
        </w:rPr>
        <w:t xml:space="preserve">xperienced Youth Workers from Caius House, </w:t>
      </w:r>
      <w:r>
        <w:rPr>
          <w:rFonts w:ascii="Calibri" w:hAnsi="Calibri" w:cs="Calibri"/>
        </w:rPr>
        <w:t xml:space="preserve">Carney’s Community, </w:t>
      </w:r>
      <w:r w:rsidR="002E0546">
        <w:rPr>
          <w:rFonts w:ascii="Calibri" w:hAnsi="Calibri" w:cs="Calibri"/>
        </w:rPr>
        <w:t xml:space="preserve">Katherine Low Settlement and Providence House </w:t>
      </w:r>
      <w:r w:rsidR="00DF467E">
        <w:rPr>
          <w:rFonts w:ascii="Calibri" w:hAnsi="Calibri" w:cs="Calibri"/>
        </w:rPr>
        <w:t xml:space="preserve">(all members of The Alliance) </w:t>
      </w:r>
      <w:r w:rsidR="002E0546">
        <w:rPr>
          <w:rFonts w:ascii="Calibri" w:hAnsi="Calibri" w:cs="Calibri"/>
        </w:rPr>
        <w:t xml:space="preserve">will support the Youth Development </w:t>
      </w:r>
      <w:r w:rsidR="00DF467E">
        <w:rPr>
          <w:rFonts w:ascii="Calibri" w:hAnsi="Calibri" w:cs="Calibri"/>
        </w:rPr>
        <w:t xml:space="preserve">Coordinator </w:t>
      </w:r>
      <w:r w:rsidR="002E0546">
        <w:rPr>
          <w:rFonts w:ascii="Calibri" w:hAnsi="Calibri" w:cs="Calibri"/>
        </w:rPr>
        <w:t>and BYV in its development.</w:t>
      </w:r>
      <w:r>
        <w:rPr>
          <w:rFonts w:ascii="Calibri" w:hAnsi="Calibri" w:cs="Calibri"/>
        </w:rPr>
        <w:t xml:space="preserve"> A bank of hours will be available for various staff to get involved and support BYV. </w:t>
      </w:r>
    </w:p>
    <w:p w14:paraId="3B183F2B" w14:textId="77777777" w:rsidR="00A829A1" w:rsidRDefault="00B627FF" w:rsidP="00A41149">
      <w:pPr>
        <w:rPr>
          <w:rFonts w:ascii="Calibri" w:hAnsi="Calibri" w:cs="Calibri"/>
        </w:rPr>
      </w:pPr>
      <w:r w:rsidRPr="00E80B8F">
        <w:rPr>
          <w:rFonts w:ascii="Calibri" w:hAnsi="Calibri" w:cs="Calibri"/>
          <w:i/>
        </w:rPr>
        <w:t>Volunteers</w:t>
      </w:r>
      <w:r>
        <w:rPr>
          <w:rFonts w:ascii="Calibri" w:hAnsi="Calibri" w:cs="Calibri"/>
        </w:rPr>
        <w:t xml:space="preserve"> </w:t>
      </w:r>
      <w:r w:rsidR="00DF467E">
        <w:rPr>
          <w:rFonts w:ascii="Calibri" w:hAnsi="Calibri" w:cs="Calibri"/>
        </w:rPr>
        <w:t>– A</w:t>
      </w:r>
      <w:r w:rsidR="00E80B8F">
        <w:rPr>
          <w:rFonts w:ascii="Calibri" w:hAnsi="Calibri" w:cs="Calibri"/>
        </w:rPr>
        <w:t xml:space="preserve"> small team of 3-5 volunteers will be recruited and trained to support </w:t>
      </w:r>
      <w:r w:rsidR="00967FF7">
        <w:rPr>
          <w:rFonts w:ascii="Calibri" w:hAnsi="Calibri" w:cs="Calibri"/>
        </w:rPr>
        <w:t xml:space="preserve">BYV’s </w:t>
      </w:r>
      <w:r w:rsidR="00E80B8F">
        <w:rPr>
          <w:rFonts w:ascii="Calibri" w:hAnsi="Calibri" w:cs="Calibri"/>
        </w:rPr>
        <w:t xml:space="preserve">development. </w:t>
      </w:r>
    </w:p>
    <w:p w14:paraId="2C3C3847" w14:textId="77777777" w:rsidR="003D5039" w:rsidRPr="00433B77" w:rsidRDefault="000C3465" w:rsidP="00433B77">
      <w:pPr>
        <w:pStyle w:val="ListParagraph"/>
        <w:numPr>
          <w:ilvl w:val="0"/>
          <w:numId w:val="1"/>
        </w:numPr>
        <w:spacing w:after="200" w:line="276" w:lineRule="auto"/>
        <w:rPr>
          <w:rFonts w:ascii="Calibri" w:hAnsi="Calibri" w:cs="Calibri"/>
          <w:b/>
        </w:rPr>
      </w:pPr>
      <w:r>
        <w:rPr>
          <w:rFonts w:ascii="Calibri" w:hAnsi="Calibri" w:cs="Calibri"/>
          <w:b/>
        </w:rPr>
        <w:t xml:space="preserve">Ensuring </w:t>
      </w:r>
      <w:r w:rsidR="003D5039" w:rsidRPr="00433B77">
        <w:rPr>
          <w:rFonts w:ascii="Calibri" w:hAnsi="Calibri" w:cs="Calibri"/>
          <w:b/>
        </w:rPr>
        <w:t xml:space="preserve">Quality </w:t>
      </w:r>
    </w:p>
    <w:p w14:paraId="1D47C59A" w14:textId="77777777" w:rsidR="003D5039" w:rsidRPr="00B030B9" w:rsidRDefault="003D5039" w:rsidP="003D5039">
      <w:pPr>
        <w:rPr>
          <w:rFonts w:ascii="Calibri" w:hAnsi="Calibri" w:cs="Calibri"/>
        </w:rPr>
      </w:pPr>
      <w:r w:rsidRPr="00B030B9">
        <w:rPr>
          <w:rFonts w:ascii="Calibri" w:hAnsi="Calibri" w:cs="Calibri"/>
        </w:rPr>
        <w:t xml:space="preserve">To ensure quality </w:t>
      </w:r>
      <w:r w:rsidR="00433B77">
        <w:rPr>
          <w:rFonts w:ascii="Calibri" w:hAnsi="Calibri" w:cs="Calibri"/>
        </w:rPr>
        <w:t xml:space="preserve">we </w:t>
      </w:r>
      <w:r w:rsidR="00FB1333">
        <w:rPr>
          <w:rFonts w:ascii="Calibri" w:hAnsi="Calibri" w:cs="Calibri"/>
        </w:rPr>
        <w:t xml:space="preserve">will </w:t>
      </w:r>
      <w:r w:rsidR="00433B77">
        <w:rPr>
          <w:rFonts w:ascii="Calibri" w:hAnsi="Calibri" w:cs="Calibri"/>
        </w:rPr>
        <w:t>manage</w:t>
      </w:r>
      <w:r w:rsidRPr="00B030B9">
        <w:rPr>
          <w:rFonts w:ascii="Calibri" w:hAnsi="Calibri" w:cs="Calibri"/>
        </w:rPr>
        <w:t xml:space="preserve"> </w:t>
      </w:r>
      <w:r w:rsidR="0002741D">
        <w:rPr>
          <w:rFonts w:ascii="Calibri" w:hAnsi="Calibri" w:cs="Calibri"/>
        </w:rPr>
        <w:t xml:space="preserve">BYV </w:t>
      </w:r>
      <w:r w:rsidRPr="00B030B9">
        <w:rPr>
          <w:rFonts w:ascii="Calibri" w:hAnsi="Calibri" w:cs="Calibri"/>
        </w:rPr>
        <w:t xml:space="preserve">as follows: </w:t>
      </w:r>
    </w:p>
    <w:p w14:paraId="65745532" w14:textId="77777777" w:rsidR="003D5039" w:rsidRPr="00B030B9" w:rsidRDefault="003D5039" w:rsidP="003D5039">
      <w:pPr>
        <w:pStyle w:val="ListParagraph"/>
        <w:numPr>
          <w:ilvl w:val="0"/>
          <w:numId w:val="28"/>
        </w:numPr>
        <w:spacing w:after="200" w:line="276" w:lineRule="auto"/>
        <w:rPr>
          <w:rFonts w:ascii="Calibri" w:hAnsi="Calibri" w:cs="Calibri"/>
        </w:rPr>
      </w:pPr>
      <w:r w:rsidRPr="00B030B9">
        <w:rPr>
          <w:rFonts w:ascii="Calibri" w:hAnsi="Calibri" w:cs="Calibri"/>
          <w:i/>
        </w:rPr>
        <w:t>Oversight by</w:t>
      </w:r>
      <w:r w:rsidR="0002741D">
        <w:rPr>
          <w:rFonts w:ascii="Calibri" w:hAnsi="Calibri" w:cs="Calibri"/>
          <w:i/>
        </w:rPr>
        <w:t xml:space="preserve"> The Alliance steering group</w:t>
      </w:r>
      <w:r w:rsidRPr="00B030B9">
        <w:rPr>
          <w:rFonts w:ascii="Calibri" w:hAnsi="Calibri" w:cs="Calibri"/>
          <w:i/>
        </w:rPr>
        <w:t>:</w:t>
      </w:r>
      <w:r w:rsidRPr="00B030B9">
        <w:rPr>
          <w:rFonts w:ascii="Calibri" w:hAnsi="Calibri" w:cs="Calibri"/>
        </w:rPr>
        <w:t xml:space="preserve"> Made up of </w:t>
      </w:r>
      <w:r w:rsidR="0002741D">
        <w:rPr>
          <w:rFonts w:ascii="Calibri" w:hAnsi="Calibri" w:cs="Calibri"/>
        </w:rPr>
        <w:t xml:space="preserve">five CEO’s and Senior Managers from 5 well-established </w:t>
      </w:r>
      <w:r w:rsidR="00FB1333">
        <w:rPr>
          <w:rFonts w:ascii="Calibri" w:hAnsi="Calibri" w:cs="Calibri"/>
        </w:rPr>
        <w:t xml:space="preserve">local Battersea </w:t>
      </w:r>
      <w:r w:rsidR="0002741D">
        <w:rPr>
          <w:rFonts w:ascii="Calibri" w:hAnsi="Calibri" w:cs="Calibri"/>
        </w:rPr>
        <w:t xml:space="preserve">charities, </w:t>
      </w:r>
      <w:r>
        <w:rPr>
          <w:rFonts w:ascii="Calibri" w:hAnsi="Calibri" w:cs="Calibri"/>
        </w:rPr>
        <w:t xml:space="preserve">they </w:t>
      </w:r>
      <w:r w:rsidR="00FB1333">
        <w:rPr>
          <w:rFonts w:ascii="Calibri" w:hAnsi="Calibri" w:cs="Calibri"/>
        </w:rPr>
        <w:t xml:space="preserve">will </w:t>
      </w:r>
      <w:r w:rsidRPr="00B030B9">
        <w:rPr>
          <w:rFonts w:ascii="Calibri" w:hAnsi="Calibri" w:cs="Calibri"/>
        </w:rPr>
        <w:t>take responsibility for strategic overs</w:t>
      </w:r>
      <w:r>
        <w:rPr>
          <w:rFonts w:ascii="Calibri" w:hAnsi="Calibri" w:cs="Calibri"/>
        </w:rPr>
        <w:t xml:space="preserve">ight of </w:t>
      </w:r>
      <w:r w:rsidR="00433B77">
        <w:rPr>
          <w:rFonts w:ascii="Calibri" w:hAnsi="Calibri" w:cs="Calibri"/>
        </w:rPr>
        <w:t>Battersea Youth Voice</w:t>
      </w:r>
      <w:r w:rsidRPr="00B030B9">
        <w:rPr>
          <w:rFonts w:ascii="Calibri" w:hAnsi="Calibri" w:cs="Calibri"/>
        </w:rPr>
        <w:t>. Acting as a ‘c</w:t>
      </w:r>
      <w:r>
        <w:rPr>
          <w:rFonts w:ascii="Calibri" w:hAnsi="Calibri" w:cs="Calibri"/>
        </w:rPr>
        <w:t xml:space="preserve">ritical friend’, </w:t>
      </w:r>
      <w:r w:rsidRPr="00B030B9">
        <w:rPr>
          <w:rFonts w:ascii="Calibri" w:hAnsi="Calibri" w:cs="Calibri"/>
        </w:rPr>
        <w:t>help</w:t>
      </w:r>
      <w:r w:rsidR="0002741D">
        <w:rPr>
          <w:rFonts w:ascii="Calibri" w:hAnsi="Calibri" w:cs="Calibri"/>
        </w:rPr>
        <w:t>ing to</w:t>
      </w:r>
      <w:r w:rsidRPr="00B030B9">
        <w:rPr>
          <w:rFonts w:ascii="Calibri" w:hAnsi="Calibri" w:cs="Calibri"/>
        </w:rPr>
        <w:t xml:space="preserve"> steer, advise and guide the programme as appropriate. They </w:t>
      </w:r>
      <w:r w:rsidR="0002741D">
        <w:rPr>
          <w:rFonts w:ascii="Calibri" w:hAnsi="Calibri" w:cs="Calibri"/>
        </w:rPr>
        <w:t xml:space="preserve">already </w:t>
      </w:r>
      <w:r w:rsidRPr="00B030B9">
        <w:rPr>
          <w:rFonts w:ascii="Calibri" w:hAnsi="Calibri" w:cs="Calibri"/>
        </w:rPr>
        <w:t xml:space="preserve">meet </w:t>
      </w:r>
      <w:r w:rsidR="0002741D">
        <w:rPr>
          <w:rFonts w:ascii="Calibri" w:hAnsi="Calibri" w:cs="Calibri"/>
        </w:rPr>
        <w:t>monthly (as we have done for more than 2 years)</w:t>
      </w:r>
      <w:r w:rsidRPr="00B030B9">
        <w:rPr>
          <w:rFonts w:ascii="Calibri" w:hAnsi="Calibri" w:cs="Calibri"/>
        </w:rPr>
        <w:t xml:space="preserve">, and </w:t>
      </w:r>
      <w:r>
        <w:rPr>
          <w:rFonts w:ascii="Calibri" w:hAnsi="Calibri" w:cs="Calibri"/>
        </w:rPr>
        <w:t xml:space="preserve">are </w:t>
      </w:r>
      <w:r w:rsidRPr="00B030B9">
        <w:rPr>
          <w:rFonts w:ascii="Calibri" w:hAnsi="Calibri" w:cs="Calibri"/>
        </w:rPr>
        <w:t xml:space="preserve">available for additional support via telephone and email. </w:t>
      </w:r>
    </w:p>
    <w:p w14:paraId="3AF55E78" w14:textId="77777777" w:rsidR="003D5039" w:rsidRPr="00B030B9" w:rsidRDefault="003D5039" w:rsidP="003D5039">
      <w:pPr>
        <w:pStyle w:val="ListParagraph"/>
        <w:numPr>
          <w:ilvl w:val="0"/>
          <w:numId w:val="28"/>
        </w:numPr>
        <w:spacing w:after="200" w:line="276" w:lineRule="auto"/>
        <w:rPr>
          <w:rFonts w:ascii="Calibri" w:hAnsi="Calibri" w:cs="Calibri"/>
        </w:rPr>
      </w:pPr>
      <w:r w:rsidRPr="00B030B9">
        <w:rPr>
          <w:rFonts w:ascii="Calibri" w:hAnsi="Calibri" w:cs="Calibri"/>
          <w:i/>
        </w:rPr>
        <w:t xml:space="preserve">Performance reports to the </w:t>
      </w:r>
      <w:r w:rsidR="0002741D">
        <w:rPr>
          <w:rFonts w:ascii="Calibri" w:hAnsi="Calibri" w:cs="Calibri"/>
          <w:i/>
        </w:rPr>
        <w:t xml:space="preserve">BLSW11 </w:t>
      </w:r>
      <w:r w:rsidRPr="00B030B9">
        <w:rPr>
          <w:rFonts w:ascii="Calibri" w:hAnsi="Calibri" w:cs="Calibri"/>
          <w:i/>
        </w:rPr>
        <w:t>Board:</w:t>
      </w:r>
      <w:r w:rsidRPr="00B030B9">
        <w:rPr>
          <w:rFonts w:ascii="Calibri" w:hAnsi="Calibri" w:cs="Calibri"/>
          <w:b/>
        </w:rPr>
        <w:t xml:space="preserve"> </w:t>
      </w:r>
      <w:r w:rsidR="0002741D">
        <w:rPr>
          <w:rFonts w:ascii="Calibri" w:hAnsi="Calibri" w:cs="Calibri"/>
        </w:rPr>
        <w:t xml:space="preserve">The </w:t>
      </w:r>
      <w:r w:rsidRPr="00B030B9">
        <w:rPr>
          <w:rFonts w:ascii="Calibri" w:hAnsi="Calibri" w:cs="Calibri"/>
        </w:rPr>
        <w:t xml:space="preserve">Board </w:t>
      </w:r>
      <w:r w:rsidR="008572C1">
        <w:rPr>
          <w:rFonts w:ascii="Calibri" w:hAnsi="Calibri" w:cs="Calibri"/>
        </w:rPr>
        <w:t xml:space="preserve">approved The Alliance’s </w:t>
      </w:r>
      <w:r w:rsidR="0002741D">
        <w:rPr>
          <w:rFonts w:ascii="Calibri" w:hAnsi="Calibri" w:cs="Calibri"/>
        </w:rPr>
        <w:t>7</w:t>
      </w:r>
      <w:r w:rsidRPr="00B030B9">
        <w:rPr>
          <w:rFonts w:ascii="Calibri" w:hAnsi="Calibri" w:cs="Calibri"/>
        </w:rPr>
        <w:t>-year strategy in 201</w:t>
      </w:r>
      <w:r w:rsidR="0002741D">
        <w:rPr>
          <w:rFonts w:ascii="Calibri" w:hAnsi="Calibri" w:cs="Calibri"/>
        </w:rPr>
        <w:t>8</w:t>
      </w:r>
      <w:r w:rsidRPr="00B030B9">
        <w:rPr>
          <w:rFonts w:ascii="Calibri" w:hAnsi="Calibri" w:cs="Calibri"/>
        </w:rPr>
        <w:t>, included in which were quarterly reporting mechanisms</w:t>
      </w:r>
      <w:r>
        <w:rPr>
          <w:rFonts w:ascii="Calibri" w:hAnsi="Calibri" w:cs="Calibri"/>
        </w:rPr>
        <w:t xml:space="preserve">, a risk register, and up-to-date organisational policies, </w:t>
      </w:r>
      <w:r w:rsidRPr="00B030B9">
        <w:rPr>
          <w:rFonts w:ascii="Calibri" w:hAnsi="Calibri" w:cs="Calibri"/>
        </w:rPr>
        <w:t xml:space="preserve">to ensure high-standards of our services, staff, volunteers and users. </w:t>
      </w:r>
    </w:p>
    <w:p w14:paraId="7235EC5F" w14:textId="77777777" w:rsidR="003D5039" w:rsidRDefault="003D5039" w:rsidP="003D5039">
      <w:pPr>
        <w:pStyle w:val="ListParagraph"/>
        <w:numPr>
          <w:ilvl w:val="0"/>
          <w:numId w:val="28"/>
        </w:numPr>
        <w:spacing w:after="200" w:line="276" w:lineRule="auto"/>
        <w:rPr>
          <w:rFonts w:ascii="Calibri" w:hAnsi="Calibri" w:cs="Calibri"/>
        </w:rPr>
      </w:pPr>
      <w:r w:rsidRPr="00B030B9">
        <w:rPr>
          <w:rFonts w:ascii="Calibri" w:hAnsi="Calibri" w:cs="Calibri"/>
          <w:i/>
        </w:rPr>
        <w:t>Regular self-assessment by the project team:</w:t>
      </w:r>
      <w:r w:rsidRPr="00B030B9">
        <w:rPr>
          <w:rFonts w:ascii="Calibri" w:hAnsi="Calibri" w:cs="Calibri"/>
        </w:rPr>
        <w:t xml:space="preserve"> Effective staff support and line management is key to any successful project. To this aim the project staff, volunteers and manager hold regular (weekly/monthly) </w:t>
      </w:r>
      <w:r w:rsidRPr="00B030B9">
        <w:rPr>
          <w:rFonts w:ascii="Calibri" w:hAnsi="Calibri" w:cs="Calibri"/>
        </w:rPr>
        <w:lastRenderedPageBreak/>
        <w:t>project team meetings and regular individual staff supervision sessions to ensure that the programme is meeting its targets, rewarding performance, troubleshooting and measuring results.</w:t>
      </w:r>
    </w:p>
    <w:p w14:paraId="19B9DCFE" w14:textId="77777777" w:rsidR="000C3465" w:rsidRPr="000C3465" w:rsidRDefault="000C3465" w:rsidP="000C3465">
      <w:pPr>
        <w:rPr>
          <w:rFonts w:ascii="Calibri" w:eastAsia="Times New Roman" w:hAnsi="Calibri" w:cs="Calibri"/>
        </w:rPr>
      </w:pPr>
      <w:r>
        <w:rPr>
          <w:rFonts w:ascii="Calibri" w:eastAsia="Times New Roman" w:hAnsi="Calibri" w:cs="Calibri"/>
          <w:color w:val="000000"/>
        </w:rPr>
        <w:t xml:space="preserve">The Alliance </w:t>
      </w:r>
      <w:r w:rsidRPr="000C3465">
        <w:rPr>
          <w:rFonts w:ascii="Calibri" w:eastAsia="Times New Roman" w:hAnsi="Calibri" w:cs="Calibri"/>
          <w:color w:val="000000"/>
        </w:rPr>
        <w:t xml:space="preserve">believes that a continuous improvement approach is essential to maintain and develop service quality. This takes the form of addressing challenges, user feedback, new research, information from training and partnership work, and celebrating successes. Staff, volunteers and our users work together to continuously learn and improve. In matters of quality, organisations cannot stand still. </w:t>
      </w:r>
    </w:p>
    <w:p w14:paraId="0A5FC615" w14:textId="77777777" w:rsidR="00433B77" w:rsidRDefault="00433B77" w:rsidP="00A41149">
      <w:pPr>
        <w:pStyle w:val="ListParagraph"/>
        <w:numPr>
          <w:ilvl w:val="0"/>
          <w:numId w:val="1"/>
        </w:numPr>
        <w:rPr>
          <w:rFonts w:ascii="Calibri" w:hAnsi="Calibri" w:cs="Calibri"/>
          <w:b/>
        </w:rPr>
      </w:pPr>
      <w:r>
        <w:rPr>
          <w:rFonts w:ascii="Calibri" w:hAnsi="Calibri" w:cs="Calibri"/>
          <w:b/>
        </w:rPr>
        <w:t xml:space="preserve">Risks &amp; Mitigations </w:t>
      </w:r>
    </w:p>
    <w:tbl>
      <w:tblPr>
        <w:tblStyle w:val="TableGrid"/>
        <w:tblW w:w="10090" w:type="dxa"/>
        <w:tblLook w:val="04A0" w:firstRow="1" w:lastRow="0" w:firstColumn="1" w:lastColumn="0" w:noHBand="0" w:noVBand="1"/>
      </w:tblPr>
      <w:tblGrid>
        <w:gridCol w:w="2689"/>
        <w:gridCol w:w="6240"/>
        <w:gridCol w:w="1161"/>
      </w:tblGrid>
      <w:tr w:rsidR="008572C1" w:rsidRPr="008572C1" w14:paraId="2763BE69" w14:textId="77777777" w:rsidTr="00FB1333">
        <w:tc>
          <w:tcPr>
            <w:tcW w:w="2689" w:type="dxa"/>
            <w:shd w:val="clear" w:color="auto" w:fill="BFBFBF" w:themeFill="background1" w:themeFillShade="BF"/>
          </w:tcPr>
          <w:p w14:paraId="173EC3E3" w14:textId="77777777" w:rsidR="008572C1" w:rsidRPr="008572C1" w:rsidRDefault="008572C1" w:rsidP="00433B77">
            <w:pPr>
              <w:rPr>
                <w:rFonts w:ascii="Calibri" w:hAnsi="Calibri" w:cs="Calibri"/>
                <w:b/>
              </w:rPr>
            </w:pPr>
            <w:r w:rsidRPr="008572C1">
              <w:rPr>
                <w:rFonts w:ascii="Calibri" w:hAnsi="Calibri" w:cs="Calibri"/>
                <w:b/>
              </w:rPr>
              <w:t xml:space="preserve">Risk </w:t>
            </w:r>
          </w:p>
        </w:tc>
        <w:tc>
          <w:tcPr>
            <w:tcW w:w="6240" w:type="dxa"/>
            <w:shd w:val="clear" w:color="auto" w:fill="BFBFBF" w:themeFill="background1" w:themeFillShade="BF"/>
          </w:tcPr>
          <w:p w14:paraId="5DED8E0A" w14:textId="77777777" w:rsidR="008572C1" w:rsidRPr="008572C1" w:rsidRDefault="008572C1" w:rsidP="00433B77">
            <w:pPr>
              <w:rPr>
                <w:rFonts w:ascii="Calibri" w:hAnsi="Calibri" w:cs="Calibri"/>
                <w:b/>
              </w:rPr>
            </w:pPr>
            <w:r w:rsidRPr="008572C1">
              <w:rPr>
                <w:rFonts w:ascii="Calibri" w:hAnsi="Calibri" w:cs="Calibri"/>
                <w:b/>
              </w:rPr>
              <w:t xml:space="preserve">Mitigation </w:t>
            </w:r>
          </w:p>
        </w:tc>
        <w:tc>
          <w:tcPr>
            <w:tcW w:w="1161" w:type="dxa"/>
            <w:shd w:val="clear" w:color="auto" w:fill="BFBFBF" w:themeFill="background1" w:themeFillShade="BF"/>
          </w:tcPr>
          <w:p w14:paraId="7D6F06C5" w14:textId="77777777" w:rsidR="008572C1" w:rsidRPr="008572C1" w:rsidRDefault="008572C1" w:rsidP="00FB1333">
            <w:pPr>
              <w:rPr>
                <w:rFonts w:ascii="Calibri" w:hAnsi="Calibri" w:cs="Calibri"/>
                <w:b/>
              </w:rPr>
            </w:pPr>
            <w:r w:rsidRPr="008572C1">
              <w:rPr>
                <w:rFonts w:ascii="Calibri" w:hAnsi="Calibri" w:cs="Calibri"/>
                <w:b/>
              </w:rPr>
              <w:t>Likelihood</w:t>
            </w:r>
            <w:r w:rsidR="00FB1333">
              <w:rPr>
                <w:rFonts w:ascii="Calibri" w:hAnsi="Calibri" w:cs="Calibri"/>
                <w:b/>
              </w:rPr>
              <w:t xml:space="preserve"> &amp; </w:t>
            </w:r>
            <w:r w:rsidRPr="008572C1">
              <w:rPr>
                <w:rFonts w:ascii="Calibri" w:hAnsi="Calibri" w:cs="Calibri"/>
                <w:b/>
              </w:rPr>
              <w:t xml:space="preserve">Impact </w:t>
            </w:r>
          </w:p>
        </w:tc>
      </w:tr>
      <w:tr w:rsidR="008572C1" w:rsidRPr="008572C1" w14:paraId="71083DBA" w14:textId="77777777" w:rsidTr="00FB1333">
        <w:tc>
          <w:tcPr>
            <w:tcW w:w="2689" w:type="dxa"/>
          </w:tcPr>
          <w:p w14:paraId="388C8BF3" w14:textId="77777777" w:rsidR="008572C1" w:rsidRPr="008572C1" w:rsidRDefault="008572C1" w:rsidP="00433B77">
            <w:pPr>
              <w:rPr>
                <w:rFonts w:ascii="Calibri" w:hAnsi="Calibri" w:cs="Calibri"/>
              </w:rPr>
            </w:pPr>
            <w:r>
              <w:rPr>
                <w:rFonts w:ascii="Calibri" w:hAnsi="Calibri" w:cs="Calibri"/>
              </w:rPr>
              <w:t xml:space="preserve">New project – not done before </w:t>
            </w:r>
          </w:p>
        </w:tc>
        <w:tc>
          <w:tcPr>
            <w:tcW w:w="6240" w:type="dxa"/>
          </w:tcPr>
          <w:p w14:paraId="02E1BFE6" w14:textId="77777777" w:rsidR="008572C1" w:rsidRPr="008572C1" w:rsidRDefault="008572C1" w:rsidP="008572C1">
            <w:pPr>
              <w:rPr>
                <w:rFonts w:ascii="Calibri" w:hAnsi="Calibri" w:cs="Calibri"/>
              </w:rPr>
            </w:pPr>
            <w:r>
              <w:rPr>
                <w:rFonts w:ascii="Calibri" w:hAnsi="Calibri" w:cs="Calibri"/>
              </w:rPr>
              <w:t>The Alliance’s 5 charities are very experienced (300+ collective years) in setting up new projects and working with marginalised young people. We have consulted with young people and have been building BYV with them. We will monitor and evaluate the project every step of the way.</w:t>
            </w:r>
          </w:p>
        </w:tc>
        <w:tc>
          <w:tcPr>
            <w:tcW w:w="1161" w:type="dxa"/>
            <w:shd w:val="clear" w:color="auto" w:fill="A8D08D" w:themeFill="accent6" w:themeFillTint="99"/>
            <w:vAlign w:val="center"/>
          </w:tcPr>
          <w:p w14:paraId="298B8D22" w14:textId="77777777" w:rsidR="008572C1" w:rsidRDefault="008572C1" w:rsidP="008572C1">
            <w:pPr>
              <w:jc w:val="center"/>
              <w:rPr>
                <w:rFonts w:ascii="Calibri" w:hAnsi="Calibri" w:cs="Calibri"/>
              </w:rPr>
            </w:pPr>
          </w:p>
          <w:p w14:paraId="69B21C21" w14:textId="77777777" w:rsidR="008572C1" w:rsidRDefault="008572C1" w:rsidP="008572C1">
            <w:pPr>
              <w:jc w:val="center"/>
              <w:rPr>
                <w:rFonts w:ascii="Calibri" w:hAnsi="Calibri" w:cs="Calibri"/>
              </w:rPr>
            </w:pPr>
          </w:p>
          <w:p w14:paraId="70EE1978" w14:textId="77777777" w:rsidR="008572C1" w:rsidRDefault="008572C1" w:rsidP="008572C1">
            <w:pPr>
              <w:jc w:val="center"/>
              <w:rPr>
                <w:rFonts w:ascii="Calibri" w:hAnsi="Calibri" w:cs="Calibri"/>
              </w:rPr>
            </w:pPr>
          </w:p>
          <w:p w14:paraId="7953F79E" w14:textId="77777777" w:rsidR="008572C1" w:rsidRDefault="008572C1" w:rsidP="008572C1">
            <w:pPr>
              <w:jc w:val="center"/>
              <w:rPr>
                <w:rFonts w:ascii="Calibri" w:hAnsi="Calibri" w:cs="Calibri"/>
              </w:rPr>
            </w:pPr>
          </w:p>
          <w:p w14:paraId="254F5F50" w14:textId="77777777" w:rsidR="008572C1" w:rsidRPr="008572C1" w:rsidRDefault="008572C1" w:rsidP="008572C1">
            <w:pPr>
              <w:jc w:val="center"/>
              <w:rPr>
                <w:rFonts w:ascii="Calibri" w:hAnsi="Calibri" w:cs="Calibri"/>
              </w:rPr>
            </w:pPr>
            <w:r>
              <w:rPr>
                <w:rFonts w:ascii="Calibri" w:hAnsi="Calibri" w:cs="Calibri"/>
              </w:rPr>
              <w:t>Low</w:t>
            </w:r>
          </w:p>
        </w:tc>
      </w:tr>
      <w:tr w:rsidR="008572C1" w:rsidRPr="008572C1" w14:paraId="3D022654" w14:textId="77777777" w:rsidTr="00FB1333">
        <w:tc>
          <w:tcPr>
            <w:tcW w:w="2689" w:type="dxa"/>
          </w:tcPr>
          <w:p w14:paraId="6434F537" w14:textId="77777777" w:rsidR="008572C1" w:rsidRPr="008572C1" w:rsidRDefault="008572C1" w:rsidP="00433B77">
            <w:pPr>
              <w:rPr>
                <w:rFonts w:ascii="Calibri" w:hAnsi="Calibri" w:cs="Calibri"/>
              </w:rPr>
            </w:pPr>
            <w:r>
              <w:rPr>
                <w:rFonts w:ascii="Calibri" w:hAnsi="Calibri" w:cs="Calibri"/>
              </w:rPr>
              <w:t xml:space="preserve">Recruiting the right Youth Development Worker will be key </w:t>
            </w:r>
          </w:p>
        </w:tc>
        <w:tc>
          <w:tcPr>
            <w:tcW w:w="6240" w:type="dxa"/>
          </w:tcPr>
          <w:p w14:paraId="5EB02781" w14:textId="77777777" w:rsidR="008572C1" w:rsidRPr="008572C1" w:rsidRDefault="008572C1" w:rsidP="00433B77">
            <w:pPr>
              <w:rPr>
                <w:rFonts w:ascii="Calibri" w:hAnsi="Calibri" w:cs="Calibri"/>
              </w:rPr>
            </w:pPr>
            <w:r>
              <w:rPr>
                <w:rFonts w:ascii="Calibri" w:hAnsi="Calibri" w:cs="Calibri"/>
              </w:rPr>
              <w:t xml:space="preserve">The Alliance has more than 50+ staff between them, and more than 1,300 volunteers. We are experienced in recruiting, inducting and supporting new staff. We will advertise widely and have a probation period if things don’t work out. </w:t>
            </w:r>
          </w:p>
        </w:tc>
        <w:tc>
          <w:tcPr>
            <w:tcW w:w="1161" w:type="dxa"/>
            <w:shd w:val="clear" w:color="auto" w:fill="A8D08D" w:themeFill="accent6" w:themeFillTint="99"/>
            <w:vAlign w:val="center"/>
          </w:tcPr>
          <w:p w14:paraId="26E8689D" w14:textId="77777777" w:rsidR="008572C1" w:rsidRPr="008572C1" w:rsidRDefault="008572C1" w:rsidP="008572C1">
            <w:pPr>
              <w:jc w:val="center"/>
              <w:rPr>
                <w:rFonts w:ascii="Calibri" w:hAnsi="Calibri" w:cs="Calibri"/>
              </w:rPr>
            </w:pPr>
            <w:r>
              <w:rPr>
                <w:rFonts w:ascii="Calibri" w:hAnsi="Calibri" w:cs="Calibri"/>
              </w:rPr>
              <w:t>Low</w:t>
            </w:r>
          </w:p>
        </w:tc>
      </w:tr>
      <w:tr w:rsidR="008572C1" w:rsidRPr="008572C1" w14:paraId="790B69A2" w14:textId="77777777" w:rsidTr="00FB1333">
        <w:tc>
          <w:tcPr>
            <w:tcW w:w="2689" w:type="dxa"/>
          </w:tcPr>
          <w:p w14:paraId="16852F72" w14:textId="77777777" w:rsidR="00035CD8" w:rsidRDefault="00035CD8" w:rsidP="00035CD8">
            <w:pPr>
              <w:rPr>
                <w:rFonts w:ascii="Calibri" w:hAnsi="Calibri" w:cs="Calibri"/>
              </w:rPr>
            </w:pPr>
            <w:r>
              <w:rPr>
                <w:rFonts w:ascii="Calibri" w:hAnsi="Calibri" w:cs="Calibri"/>
              </w:rPr>
              <w:t xml:space="preserve">Difficult to recruit and involve marginalised </w:t>
            </w:r>
            <w:r w:rsidR="008572C1">
              <w:rPr>
                <w:rFonts w:ascii="Calibri" w:hAnsi="Calibri" w:cs="Calibri"/>
              </w:rPr>
              <w:t xml:space="preserve">young people </w:t>
            </w:r>
          </w:p>
          <w:p w14:paraId="0E79F478" w14:textId="77777777" w:rsidR="008572C1" w:rsidRPr="008572C1" w:rsidRDefault="008644E0" w:rsidP="00035CD8">
            <w:pPr>
              <w:rPr>
                <w:rFonts w:ascii="Calibri" w:hAnsi="Calibri" w:cs="Calibri"/>
              </w:rPr>
            </w:pPr>
            <w:r>
              <w:rPr>
                <w:rFonts w:ascii="Calibri" w:hAnsi="Calibri" w:cs="Calibri"/>
              </w:rPr>
              <w:t xml:space="preserve"> </w:t>
            </w:r>
          </w:p>
        </w:tc>
        <w:tc>
          <w:tcPr>
            <w:tcW w:w="6240" w:type="dxa"/>
          </w:tcPr>
          <w:p w14:paraId="77A46114" w14:textId="77777777" w:rsidR="008572C1" w:rsidRPr="008572C1" w:rsidRDefault="008644E0" w:rsidP="00F04BB0">
            <w:pPr>
              <w:rPr>
                <w:rFonts w:ascii="Calibri" w:hAnsi="Calibri" w:cs="Calibri"/>
              </w:rPr>
            </w:pPr>
            <w:r>
              <w:rPr>
                <w:rFonts w:ascii="Calibri" w:hAnsi="Calibri" w:cs="Calibri"/>
              </w:rPr>
              <w:t xml:space="preserve">We have a </w:t>
            </w:r>
            <w:r w:rsidR="006410D8">
              <w:rPr>
                <w:rFonts w:ascii="Calibri" w:hAnsi="Calibri" w:cs="Calibri"/>
              </w:rPr>
              <w:t xml:space="preserve">strong </w:t>
            </w:r>
            <w:r>
              <w:rPr>
                <w:rFonts w:ascii="Calibri" w:hAnsi="Calibri" w:cs="Calibri"/>
              </w:rPr>
              <w:t>recruitment plan in place (see above)</w:t>
            </w:r>
            <w:r w:rsidR="00035CD8">
              <w:rPr>
                <w:rFonts w:ascii="Calibri" w:hAnsi="Calibri" w:cs="Calibri"/>
              </w:rPr>
              <w:t xml:space="preserve"> and an experienced team to do so</w:t>
            </w:r>
            <w:r>
              <w:rPr>
                <w:rFonts w:ascii="Calibri" w:hAnsi="Calibri" w:cs="Calibri"/>
              </w:rPr>
              <w:t>. Ca</w:t>
            </w:r>
            <w:r w:rsidR="00F04BB0">
              <w:rPr>
                <w:rFonts w:ascii="Calibri" w:hAnsi="Calibri" w:cs="Calibri"/>
              </w:rPr>
              <w:t>ius</w:t>
            </w:r>
            <w:r>
              <w:rPr>
                <w:rFonts w:ascii="Calibri" w:hAnsi="Calibri" w:cs="Calibri"/>
              </w:rPr>
              <w:t xml:space="preserve">, who is managing BYV, has worked with </w:t>
            </w:r>
            <w:r w:rsidR="00035CD8">
              <w:rPr>
                <w:rFonts w:ascii="Calibri" w:hAnsi="Calibri" w:cs="Calibri"/>
              </w:rPr>
              <w:t>young people over the last 1</w:t>
            </w:r>
            <w:r w:rsidR="00F04BB0">
              <w:rPr>
                <w:rFonts w:ascii="Calibri" w:hAnsi="Calibri" w:cs="Calibri"/>
              </w:rPr>
              <w:t>00+</w:t>
            </w:r>
            <w:r>
              <w:rPr>
                <w:rFonts w:ascii="Calibri" w:hAnsi="Calibri" w:cs="Calibri"/>
              </w:rPr>
              <w:t xml:space="preserve"> years. </w:t>
            </w:r>
            <w:r w:rsidR="006410D8">
              <w:rPr>
                <w:rFonts w:ascii="Calibri" w:hAnsi="Calibri" w:cs="Calibri"/>
              </w:rPr>
              <w:t xml:space="preserve">BYV will </w:t>
            </w:r>
            <w:r w:rsidR="00035CD8">
              <w:rPr>
                <w:rFonts w:ascii="Calibri" w:hAnsi="Calibri" w:cs="Calibri"/>
              </w:rPr>
              <w:t xml:space="preserve">also </w:t>
            </w:r>
            <w:r w:rsidR="006410D8">
              <w:rPr>
                <w:rFonts w:ascii="Calibri" w:hAnsi="Calibri" w:cs="Calibri"/>
              </w:rPr>
              <w:t xml:space="preserve">be supported by </w:t>
            </w:r>
            <w:r w:rsidR="00E01929">
              <w:rPr>
                <w:rFonts w:ascii="Calibri" w:hAnsi="Calibri" w:cs="Calibri"/>
              </w:rPr>
              <w:t xml:space="preserve">three </w:t>
            </w:r>
            <w:r w:rsidR="006410D8">
              <w:rPr>
                <w:rFonts w:ascii="Calibri" w:hAnsi="Calibri" w:cs="Calibri"/>
              </w:rPr>
              <w:t xml:space="preserve">other experienced youth centres, who are part of The Alliance. </w:t>
            </w:r>
            <w:r w:rsidR="00035CD8">
              <w:rPr>
                <w:rFonts w:ascii="Calibri" w:hAnsi="Calibri" w:cs="Calibri"/>
              </w:rPr>
              <w:t xml:space="preserve">Saying this, working with disaffected young people is challenging and we may encounter some resistance to </w:t>
            </w:r>
            <w:r w:rsidR="00E01929">
              <w:rPr>
                <w:rFonts w:ascii="Calibri" w:hAnsi="Calibri" w:cs="Calibri"/>
              </w:rPr>
              <w:t>recruiting them onto BYV in the first place and then encouraging them to stay</w:t>
            </w:r>
            <w:r w:rsidR="00035CD8">
              <w:rPr>
                <w:rFonts w:ascii="Calibri" w:hAnsi="Calibri" w:cs="Calibri"/>
              </w:rPr>
              <w:t xml:space="preserve"> involved. A strong monitoring and evaluation process will be built in from the beginning. </w:t>
            </w:r>
          </w:p>
        </w:tc>
        <w:tc>
          <w:tcPr>
            <w:tcW w:w="1161" w:type="dxa"/>
            <w:shd w:val="clear" w:color="auto" w:fill="F4B083" w:themeFill="accent2" w:themeFillTint="99"/>
            <w:vAlign w:val="center"/>
          </w:tcPr>
          <w:p w14:paraId="782D3306" w14:textId="77777777" w:rsidR="008572C1" w:rsidRPr="008572C1" w:rsidRDefault="006410D8" w:rsidP="006410D8">
            <w:pPr>
              <w:jc w:val="center"/>
              <w:rPr>
                <w:rFonts w:ascii="Calibri" w:hAnsi="Calibri" w:cs="Calibri"/>
              </w:rPr>
            </w:pPr>
            <w:r>
              <w:rPr>
                <w:rFonts w:ascii="Calibri" w:hAnsi="Calibri" w:cs="Calibri"/>
              </w:rPr>
              <w:t>Low</w:t>
            </w:r>
          </w:p>
        </w:tc>
      </w:tr>
      <w:tr w:rsidR="00E11441" w:rsidRPr="008572C1" w14:paraId="3F13B35A" w14:textId="77777777" w:rsidTr="00FB1333">
        <w:tc>
          <w:tcPr>
            <w:tcW w:w="2689" w:type="dxa"/>
          </w:tcPr>
          <w:p w14:paraId="45E060D1" w14:textId="77777777" w:rsidR="00E11441" w:rsidRDefault="00E11441" w:rsidP="005C54EE">
            <w:pPr>
              <w:rPr>
                <w:rFonts w:ascii="Calibri" w:hAnsi="Calibri" w:cs="Calibri"/>
              </w:rPr>
            </w:pPr>
            <w:r>
              <w:rPr>
                <w:rFonts w:ascii="Calibri" w:hAnsi="Calibri" w:cs="Calibri"/>
              </w:rPr>
              <w:t>Full funding is not</w:t>
            </w:r>
            <w:r w:rsidR="00C10A03">
              <w:rPr>
                <w:rFonts w:ascii="Calibri" w:hAnsi="Calibri" w:cs="Calibri"/>
              </w:rPr>
              <w:t xml:space="preserve"> immediately </w:t>
            </w:r>
            <w:r>
              <w:rPr>
                <w:rFonts w:ascii="Calibri" w:hAnsi="Calibri" w:cs="Calibri"/>
              </w:rPr>
              <w:t>available</w:t>
            </w:r>
          </w:p>
        </w:tc>
        <w:tc>
          <w:tcPr>
            <w:tcW w:w="6240" w:type="dxa"/>
          </w:tcPr>
          <w:p w14:paraId="4BEEFA3B" w14:textId="77777777" w:rsidR="00E11441" w:rsidRDefault="00E11441" w:rsidP="00E11441">
            <w:pPr>
              <w:rPr>
                <w:rFonts w:ascii="Calibri" w:hAnsi="Calibri" w:cs="Calibri"/>
              </w:rPr>
            </w:pPr>
            <w:r>
              <w:rPr>
                <w:rFonts w:ascii="Calibri" w:hAnsi="Calibri" w:cs="Calibri"/>
              </w:rPr>
              <w:t>We will aim to use the initial BLSW11/JV investment to secure  match funding from Tideway, Wates, Battersea Power Station Foundation</w:t>
            </w:r>
          </w:p>
        </w:tc>
        <w:tc>
          <w:tcPr>
            <w:tcW w:w="1161" w:type="dxa"/>
            <w:shd w:val="clear" w:color="auto" w:fill="F4B083" w:themeFill="accent2" w:themeFillTint="99"/>
            <w:vAlign w:val="center"/>
          </w:tcPr>
          <w:p w14:paraId="2A028E24" w14:textId="77777777" w:rsidR="00E11441" w:rsidRDefault="00E11441" w:rsidP="006410D8">
            <w:pPr>
              <w:jc w:val="center"/>
              <w:rPr>
                <w:rFonts w:ascii="Calibri" w:hAnsi="Calibri" w:cs="Calibri"/>
              </w:rPr>
            </w:pPr>
            <w:r>
              <w:rPr>
                <w:rFonts w:ascii="Calibri" w:hAnsi="Calibri" w:cs="Calibri"/>
              </w:rPr>
              <w:t>Medium</w:t>
            </w:r>
          </w:p>
        </w:tc>
      </w:tr>
    </w:tbl>
    <w:p w14:paraId="71D446FA" w14:textId="77777777" w:rsidR="00035CD8" w:rsidRDefault="00035CD8" w:rsidP="00035CD8">
      <w:pPr>
        <w:pStyle w:val="ListParagraph"/>
        <w:ind w:left="360"/>
        <w:rPr>
          <w:rFonts w:ascii="Calibri" w:hAnsi="Calibri" w:cs="Calibri"/>
          <w:b/>
        </w:rPr>
      </w:pPr>
    </w:p>
    <w:p w14:paraId="6E3AB8D6" w14:textId="77777777" w:rsidR="00134C42" w:rsidRPr="002B4BE6" w:rsidRDefault="00134C42" w:rsidP="002B4BE6">
      <w:pPr>
        <w:pStyle w:val="ListParagraph"/>
        <w:numPr>
          <w:ilvl w:val="0"/>
          <w:numId w:val="48"/>
        </w:numPr>
        <w:spacing w:after="200" w:line="276" w:lineRule="auto"/>
        <w:rPr>
          <w:rFonts w:ascii="Calibri" w:hAnsi="Calibri"/>
          <w:b/>
        </w:rPr>
      </w:pPr>
      <w:r w:rsidRPr="002B4BE6">
        <w:rPr>
          <w:rFonts w:ascii="Calibri" w:hAnsi="Calibri"/>
          <w:b/>
        </w:rPr>
        <w:t xml:space="preserve">Timetable </w:t>
      </w:r>
    </w:p>
    <w:p w14:paraId="5DD1D7BC" w14:textId="77777777" w:rsidR="00134C42" w:rsidRDefault="00134C42" w:rsidP="00134C42">
      <w:pPr>
        <w:rPr>
          <w:rFonts w:ascii="Calibri" w:hAnsi="Calibri"/>
        </w:rPr>
      </w:pPr>
      <w:r>
        <w:rPr>
          <w:rFonts w:ascii="Calibri" w:hAnsi="Calibri"/>
        </w:rPr>
        <w:t xml:space="preserve">We’d look to recruit someone to fill this new position as soon as funding was granted for a three-year period. The recruitment process usually takes 2-3 months. Within this 3-year timeframe we would expect the new staff member to strengthen the business case with evidence of success and to identify possible sources of future funding for their post to continue.  </w:t>
      </w:r>
    </w:p>
    <w:p w14:paraId="6C43B3C7" w14:textId="77777777" w:rsidR="00992383" w:rsidRPr="002B4BE6" w:rsidRDefault="00E01929" w:rsidP="002B4BE6">
      <w:pPr>
        <w:pStyle w:val="ListParagraph"/>
        <w:numPr>
          <w:ilvl w:val="0"/>
          <w:numId w:val="48"/>
        </w:numPr>
        <w:rPr>
          <w:rStyle w:val="normaltextrun"/>
          <w:rFonts w:ascii="Calibri" w:hAnsi="Calibri" w:cs="Calibri"/>
          <w:b/>
        </w:rPr>
      </w:pPr>
      <w:r w:rsidRPr="002B4BE6">
        <w:rPr>
          <w:rStyle w:val="normaltextrun"/>
          <w:rFonts w:ascii="Calibri" w:hAnsi="Calibri" w:cs="Calibri"/>
          <w:b/>
        </w:rPr>
        <w:t xml:space="preserve">Further Information </w:t>
      </w:r>
    </w:p>
    <w:p w14:paraId="7C54C8EF" w14:textId="2840CFF2" w:rsidR="00967FF7" w:rsidRDefault="00992383" w:rsidP="00E01929">
      <w:r w:rsidRPr="004E3762">
        <w:rPr>
          <w:rStyle w:val="normaltextrun"/>
          <w:rFonts w:ascii="Calibri" w:hAnsi="Calibri" w:cs="Calibri"/>
        </w:rPr>
        <w:t>If you would like to discuss any of this proposal in more detail and/or would like to</w:t>
      </w:r>
      <w:r w:rsidRPr="004E3762">
        <w:rPr>
          <w:rStyle w:val="apple-converted-space"/>
          <w:rFonts w:ascii="Calibri" w:hAnsi="Calibri" w:cs="Calibri"/>
        </w:rPr>
        <w:t> </w:t>
      </w:r>
      <w:r w:rsidRPr="004E3762">
        <w:rPr>
          <w:rStyle w:val="normaltextrun"/>
          <w:rFonts w:ascii="Calibri" w:hAnsi="Calibri" w:cs="Calibri"/>
        </w:rPr>
        <w:t xml:space="preserve">visit to see our work in action then please do get in touch with </w:t>
      </w:r>
      <w:proofErr w:type="spellStart"/>
      <w:r w:rsidR="00967FF7">
        <w:rPr>
          <w:rStyle w:val="normaltextrun"/>
          <w:rFonts w:ascii="Calibri" w:hAnsi="Calibri" w:cs="Calibri"/>
        </w:rPr>
        <w:t>Delrita</w:t>
      </w:r>
      <w:proofErr w:type="spellEnd"/>
      <w:r w:rsidR="00967FF7">
        <w:rPr>
          <w:rStyle w:val="normaltextrun"/>
          <w:rFonts w:ascii="Calibri" w:hAnsi="Calibri" w:cs="Calibri"/>
        </w:rPr>
        <w:t xml:space="preserve"> Tester, </w:t>
      </w:r>
      <w:r w:rsidR="00E01929" w:rsidRPr="000C3465">
        <w:t xml:space="preserve">CEO of </w:t>
      </w:r>
      <w:r w:rsidR="00967FF7">
        <w:t xml:space="preserve">Caius House on </w:t>
      </w:r>
      <w:r w:rsidR="002B4BE6">
        <w:t>07939 232 088</w:t>
      </w:r>
      <w:r w:rsidR="00967FF7" w:rsidRPr="00967FF7">
        <w:t xml:space="preserve"> </w:t>
      </w:r>
      <w:r w:rsidR="00967FF7">
        <w:t xml:space="preserve">and </w:t>
      </w:r>
      <w:hyperlink r:id="rId15" w:history="1">
        <w:r w:rsidR="00967FF7" w:rsidRPr="00ED5631">
          <w:rPr>
            <w:rStyle w:val="Hyperlink"/>
          </w:rPr>
          <w:t>deltester@caiushouse.org</w:t>
        </w:r>
      </w:hyperlink>
      <w:r w:rsidR="00967FF7">
        <w:t xml:space="preserve"> </w:t>
      </w:r>
    </w:p>
    <w:p w14:paraId="5BAD6B8A" w14:textId="77777777" w:rsidR="006410D8" w:rsidRDefault="006410D8">
      <w:pPr>
        <w:rPr>
          <w:rFonts w:ascii="Calibri" w:hAnsi="Calibri" w:cs="Calibri"/>
          <w:b/>
        </w:rPr>
      </w:pPr>
    </w:p>
    <w:p w14:paraId="27036A92" w14:textId="59763FF8" w:rsidR="006410D8" w:rsidRDefault="006410D8">
      <w:pPr>
        <w:rPr>
          <w:rFonts w:ascii="Calibri" w:hAnsi="Calibri" w:cs="Calibri"/>
          <w:b/>
        </w:rPr>
      </w:pPr>
    </w:p>
    <w:p w14:paraId="2880EAC2" w14:textId="74BAC9E6" w:rsidR="002B4BE6" w:rsidRDefault="002B4BE6">
      <w:pPr>
        <w:rPr>
          <w:rFonts w:ascii="Calibri" w:hAnsi="Calibri" w:cs="Calibri"/>
          <w:b/>
        </w:rPr>
      </w:pPr>
    </w:p>
    <w:p w14:paraId="3CE069F3" w14:textId="77777777" w:rsidR="002B4BE6" w:rsidRDefault="002B4BE6">
      <w:pPr>
        <w:rPr>
          <w:rFonts w:ascii="Calibri" w:hAnsi="Calibri" w:cs="Calibri"/>
          <w:b/>
        </w:rPr>
      </w:pPr>
    </w:p>
    <w:p w14:paraId="491C29EC" w14:textId="77777777" w:rsidR="006410D8" w:rsidRPr="000C3465" w:rsidRDefault="006410D8" w:rsidP="006410D8">
      <w:pPr>
        <w:rPr>
          <w:b/>
          <w:u w:val="single"/>
        </w:rPr>
      </w:pPr>
      <w:r w:rsidRPr="000C3465">
        <w:rPr>
          <w:b/>
          <w:u w:val="single"/>
        </w:rPr>
        <w:lastRenderedPageBreak/>
        <w:t xml:space="preserve">Appendix 1 – Who’s Who in the Big Local SW11 Alliance </w:t>
      </w:r>
    </w:p>
    <w:p w14:paraId="58811621" w14:textId="77777777" w:rsidR="006410D8" w:rsidRPr="00352E61" w:rsidRDefault="006410D8" w:rsidP="006410D8">
      <w:r w:rsidRPr="00352E61">
        <w:t xml:space="preserve">The Big Local SW11 Alliance is </w:t>
      </w:r>
      <w:r>
        <w:t xml:space="preserve">a place-based partnership, with strong roots in the local community and over 300 years of collective experience. It includes </w:t>
      </w:r>
      <w:r w:rsidRPr="00352E61">
        <w:t xml:space="preserve">the following </w:t>
      </w:r>
      <w:r>
        <w:t xml:space="preserve">Battersea </w:t>
      </w:r>
      <w:r w:rsidRPr="00352E61">
        <w:t xml:space="preserve">community organisations:  </w:t>
      </w:r>
    </w:p>
    <w:p w14:paraId="6B3AD032" w14:textId="77777777" w:rsidR="006410D8" w:rsidRPr="00E84C98" w:rsidRDefault="006410D8" w:rsidP="006410D8">
      <w:pPr>
        <w:rPr>
          <w:b/>
          <w:color w:val="5B9BD5" w:themeColor="accent1"/>
        </w:rPr>
      </w:pPr>
      <w:r w:rsidRPr="00E84C98">
        <w:rPr>
          <w:b/>
          <w:color w:val="5B9BD5" w:themeColor="accent1"/>
        </w:rPr>
        <w:t xml:space="preserve">Big Local SW11 </w:t>
      </w:r>
    </w:p>
    <w:p w14:paraId="4A51F0B2" w14:textId="77777777" w:rsidR="006410D8" w:rsidRPr="00352E61" w:rsidRDefault="006410D8" w:rsidP="006410D8">
      <w:r w:rsidRPr="00352E61">
        <w:t>Big Local SW11 is an independent, resident</w:t>
      </w:r>
      <w:r>
        <w:t>-</w:t>
      </w:r>
      <w:r w:rsidRPr="00352E61">
        <w:t>led group that has been awarded £1m to invest in projects</w:t>
      </w:r>
      <w:r>
        <w:t>,</w:t>
      </w:r>
      <w:r w:rsidRPr="00352E61">
        <w:t xml:space="preserve"> </w:t>
      </w:r>
      <w:r>
        <w:t xml:space="preserve">over a 10-year period, </w:t>
      </w:r>
      <w:r w:rsidRPr="00352E61">
        <w:t xml:space="preserve">that improve opportunities for local people and strengthen our community in Battersea. Visit: </w:t>
      </w:r>
      <w:hyperlink r:id="rId16" w:history="1">
        <w:r w:rsidRPr="00352E61">
          <w:rPr>
            <w:rStyle w:val="Hyperlink"/>
          </w:rPr>
          <w:t>www.biglocalsw11.co.uk</w:t>
        </w:r>
      </w:hyperlink>
      <w:r w:rsidRPr="00352E61">
        <w:t xml:space="preserve"> </w:t>
      </w:r>
    </w:p>
    <w:p w14:paraId="448BB11C" w14:textId="77777777" w:rsidR="006410D8" w:rsidRPr="00CA7480" w:rsidRDefault="006410D8" w:rsidP="006410D8">
      <w:pPr>
        <w:rPr>
          <w:rFonts w:ascii="Calibri" w:hAnsi="Calibri" w:cs="Calibri"/>
          <w:b/>
          <w:color w:val="5B9BD5" w:themeColor="accent1"/>
          <w:shd w:val="clear" w:color="auto" w:fill="FFFFFF"/>
        </w:rPr>
      </w:pPr>
      <w:r w:rsidRPr="00CA7480">
        <w:rPr>
          <w:rFonts w:ascii="Calibri" w:hAnsi="Calibri" w:cs="Calibri"/>
          <w:b/>
          <w:color w:val="5B9BD5" w:themeColor="accent1"/>
          <w:shd w:val="clear" w:color="auto" w:fill="FFFFFF"/>
        </w:rPr>
        <w:t xml:space="preserve">Caius House </w:t>
      </w:r>
    </w:p>
    <w:p w14:paraId="3E164DD9" w14:textId="77777777" w:rsidR="006410D8" w:rsidRPr="00352E61" w:rsidRDefault="006410D8" w:rsidP="006410D8">
      <w:pPr>
        <w:rPr>
          <w:rFonts w:ascii="Calibri" w:hAnsi="Calibri" w:cs="Calibri"/>
        </w:rPr>
      </w:pPr>
      <w:r w:rsidRPr="00352E61">
        <w:rPr>
          <w:rFonts w:ascii="Calibri" w:hAnsi="Calibri" w:cs="Calibri"/>
          <w:shd w:val="clear" w:color="auto" w:fill="FFFFFF"/>
        </w:rPr>
        <w:t>Caius House is a centre of excellence</w:t>
      </w:r>
      <w:r>
        <w:rPr>
          <w:rFonts w:ascii="Calibri" w:hAnsi="Calibri" w:cs="Calibri"/>
          <w:shd w:val="clear" w:color="auto" w:fill="FFFFFF"/>
        </w:rPr>
        <w:t xml:space="preserve">, founded in 1887, </w:t>
      </w:r>
      <w:r w:rsidRPr="00352E61">
        <w:rPr>
          <w:rFonts w:ascii="Calibri" w:hAnsi="Calibri" w:cs="Calibri"/>
          <w:shd w:val="clear" w:color="auto" w:fill="FFFFFF"/>
        </w:rPr>
        <w:t xml:space="preserve">where the potential inherent in every young person can be unlocked. With our unique team of experienced youth workers, educators, musicians, counsellors, trained dancers and media specialists we are able to support individuals and provide targeted programmes to encourage each young person to develop their individual skills and talents. </w:t>
      </w:r>
      <w:r w:rsidRPr="00352E61">
        <w:rPr>
          <w:rFonts w:ascii="Calibri" w:hAnsi="Calibri" w:cs="Calibri"/>
        </w:rPr>
        <w:t xml:space="preserve">Visit: </w:t>
      </w:r>
      <w:hyperlink r:id="rId17" w:history="1">
        <w:r w:rsidRPr="00352E61">
          <w:rPr>
            <w:rStyle w:val="Hyperlink"/>
            <w:rFonts w:ascii="Calibri" w:hAnsi="Calibri" w:cs="Calibri"/>
          </w:rPr>
          <w:t>www.caiushouse.org</w:t>
        </w:r>
      </w:hyperlink>
      <w:r w:rsidRPr="00352E61">
        <w:rPr>
          <w:rFonts w:ascii="Calibri" w:hAnsi="Calibri" w:cs="Calibri"/>
        </w:rPr>
        <w:t xml:space="preserve"> </w:t>
      </w:r>
    </w:p>
    <w:p w14:paraId="78B54D07" w14:textId="77777777" w:rsidR="006410D8" w:rsidRPr="00E84C98" w:rsidRDefault="006410D8" w:rsidP="006410D8">
      <w:pPr>
        <w:rPr>
          <w:b/>
          <w:color w:val="5B9BD5" w:themeColor="accent1"/>
        </w:rPr>
      </w:pPr>
      <w:r w:rsidRPr="00E84C98">
        <w:rPr>
          <w:b/>
          <w:color w:val="5B9BD5" w:themeColor="accent1"/>
        </w:rPr>
        <w:t xml:space="preserve">Carney’s Community </w:t>
      </w:r>
    </w:p>
    <w:p w14:paraId="5E590585" w14:textId="77777777" w:rsidR="006410D8" w:rsidRPr="00352E61" w:rsidRDefault="006410D8" w:rsidP="006410D8">
      <w:pPr>
        <w:rPr>
          <w:rFonts w:ascii="Calibri" w:hAnsi="Calibri" w:cs="Calibri"/>
        </w:rPr>
      </w:pPr>
      <w:r w:rsidRPr="00352E61">
        <w:rPr>
          <w:rFonts w:ascii="Calibri" w:hAnsi="Calibri" w:cs="Calibri"/>
        </w:rPr>
        <w:t xml:space="preserve">Carney’s Community has been using boxing and intensive mentoring since 2011 to get disadvantaged and excluded young people away from a life of crime and despair. Carney’s gives them skills, discipline and self-respect. Our aim is to reduce offending, re-offending and anti-social behaviour, whilst improving social mobility and community cohesion. Visit: </w:t>
      </w:r>
      <w:hyperlink r:id="rId18" w:history="1">
        <w:r w:rsidRPr="00352E61">
          <w:rPr>
            <w:rStyle w:val="Hyperlink"/>
            <w:rFonts w:ascii="Calibri" w:hAnsi="Calibri" w:cs="Calibri"/>
          </w:rPr>
          <w:t>www.carneyscommunity.org</w:t>
        </w:r>
      </w:hyperlink>
    </w:p>
    <w:p w14:paraId="1835A273" w14:textId="77777777" w:rsidR="006410D8" w:rsidRPr="00E84C98" w:rsidRDefault="006410D8" w:rsidP="006410D8">
      <w:pPr>
        <w:rPr>
          <w:b/>
          <w:color w:val="5B9BD5" w:themeColor="accent1"/>
        </w:rPr>
      </w:pPr>
      <w:r w:rsidRPr="00E84C98">
        <w:rPr>
          <w:b/>
          <w:color w:val="5B9BD5" w:themeColor="accent1"/>
        </w:rPr>
        <w:t xml:space="preserve">Katherine Low Settlement </w:t>
      </w:r>
    </w:p>
    <w:p w14:paraId="5CA5D52A" w14:textId="77777777" w:rsidR="006410D8" w:rsidRPr="00352E61" w:rsidRDefault="006410D8" w:rsidP="006410D8">
      <w:pPr>
        <w:rPr>
          <w:rFonts w:cstheme="minorHAnsi"/>
        </w:rPr>
      </w:pPr>
      <w:r w:rsidRPr="00352E61">
        <w:rPr>
          <w:rFonts w:cstheme="minorHAnsi"/>
        </w:rPr>
        <w:t xml:space="preserve">Katherine Low Settlement is a much-loved, busy charity that has been serving Battersea and the wider Wandsworth community since 1924. </w:t>
      </w:r>
      <w:r w:rsidRPr="00352E61">
        <w:rPr>
          <w:rFonts w:ascii="Calibri" w:hAnsi="Calibri" w:cs="Calibri"/>
        </w:rPr>
        <w:t>Our vision is for an inclusive society where people achieve their potential together.</w:t>
      </w:r>
      <w:r w:rsidRPr="00352E61">
        <w:rPr>
          <w:rFonts w:ascii="Calibri" w:hAnsi="Calibri" w:cs="Calibri"/>
          <w:bCs/>
        </w:rPr>
        <w:t xml:space="preserve"> We foster and empower communities in our neighbourhood to reduce poverty and isolation</w:t>
      </w:r>
      <w:r w:rsidRPr="00352E61">
        <w:rPr>
          <w:rFonts w:ascii="Calibri" w:hAnsi="Calibri" w:cs="Calibri"/>
        </w:rPr>
        <w:t>.</w:t>
      </w:r>
      <w:r w:rsidRPr="00352E61">
        <w:rPr>
          <w:rFonts w:cstheme="minorHAnsi"/>
        </w:rPr>
        <w:t xml:space="preserve"> </w:t>
      </w:r>
      <w:r w:rsidR="002E0546">
        <w:rPr>
          <w:rFonts w:cstheme="minorHAnsi"/>
        </w:rPr>
        <w:t xml:space="preserve"> </w:t>
      </w:r>
      <w:r w:rsidRPr="00352E61">
        <w:rPr>
          <w:rFonts w:cstheme="minorHAnsi"/>
        </w:rPr>
        <w:t xml:space="preserve">We run a range of our own community projects to support children, young people and families, older people and refugee communities. Each week we work with 45+ charities and community groups supporting more than 1,100 people. Visit </w:t>
      </w:r>
      <w:hyperlink r:id="rId19" w:history="1">
        <w:r w:rsidRPr="00352E61">
          <w:rPr>
            <w:rStyle w:val="Hyperlink"/>
            <w:rFonts w:cstheme="minorHAnsi"/>
          </w:rPr>
          <w:t>www.klsettlement.org.uk</w:t>
        </w:r>
      </w:hyperlink>
      <w:r w:rsidRPr="00352E61">
        <w:rPr>
          <w:rFonts w:cstheme="minorHAnsi"/>
        </w:rPr>
        <w:t xml:space="preserve"> </w:t>
      </w:r>
    </w:p>
    <w:p w14:paraId="60EF9FB8" w14:textId="77777777" w:rsidR="006410D8" w:rsidRPr="00E84C98" w:rsidRDefault="006410D8" w:rsidP="006410D8">
      <w:pPr>
        <w:rPr>
          <w:b/>
          <w:color w:val="5B9BD5" w:themeColor="accent1"/>
        </w:rPr>
      </w:pPr>
      <w:r w:rsidRPr="00E84C98">
        <w:rPr>
          <w:b/>
          <w:color w:val="5B9BD5" w:themeColor="accent1"/>
        </w:rPr>
        <w:t xml:space="preserve">Providence House </w:t>
      </w:r>
    </w:p>
    <w:p w14:paraId="63CF5286" w14:textId="77777777" w:rsidR="006410D8" w:rsidRDefault="006410D8" w:rsidP="006410D8">
      <w:r>
        <w:t xml:space="preserve">Providence House Youth Club has been passionate about improving the lives and outcomes for young people Battersea and beyond. Established in 1963, we continue to provide social, recreational, sporting and outdoor residential educational activities for young people and families. Our mission is to share the Christian message of Jesus Christ and to walk with young people, families and the local community in their life journeys. We are ‘here for all’. </w:t>
      </w:r>
      <w:bookmarkStart w:id="0" w:name="_Hlk257501"/>
      <w:bookmarkEnd w:id="0"/>
      <w:r>
        <w:t xml:space="preserve">Visit: </w:t>
      </w:r>
      <w:hyperlink r:id="rId20" w:history="1">
        <w:r>
          <w:rPr>
            <w:rStyle w:val="Hyperlink"/>
            <w:rFonts w:ascii="Calibri" w:hAnsi="Calibri" w:cs="Calibri"/>
          </w:rPr>
          <w:t>www.providence-house.org</w:t>
        </w:r>
      </w:hyperlink>
    </w:p>
    <w:p w14:paraId="239DC21D" w14:textId="77777777" w:rsidR="006410D8" w:rsidRPr="00E84C98" w:rsidRDefault="006410D8" w:rsidP="006410D8">
      <w:pPr>
        <w:rPr>
          <w:b/>
          <w:color w:val="5B9BD5" w:themeColor="accent1"/>
        </w:rPr>
      </w:pPr>
      <w:r w:rsidRPr="00E84C98">
        <w:rPr>
          <w:b/>
          <w:color w:val="5B9BD5" w:themeColor="accent1"/>
        </w:rPr>
        <w:t xml:space="preserve">St. Peter’s Church </w:t>
      </w:r>
    </w:p>
    <w:p w14:paraId="762C876E" w14:textId="77777777" w:rsidR="006410D8" w:rsidRDefault="006410D8" w:rsidP="006410D8">
      <w:pPr>
        <w:rPr>
          <w:color w:val="1F497D"/>
        </w:rPr>
      </w:pPr>
      <w:r w:rsidRPr="005F3BCF">
        <w:t xml:space="preserve">St. Peter’s is a lively, diverse and growing church family whose vision is: loving God, being family, bringing hope – in Battersea and beyond. The church has been serving the local community since 1875, and they’ve just moved into a purpose-built building where they run activities for all ages. They place a high value on participation, community and diversity. Visit: </w:t>
      </w:r>
      <w:hyperlink r:id="rId21" w:history="1">
        <w:r>
          <w:rPr>
            <w:rStyle w:val="Hyperlink"/>
          </w:rPr>
          <w:t>www.spb.church</w:t>
        </w:r>
      </w:hyperlink>
      <w:r>
        <w:rPr>
          <w:color w:val="1F497D"/>
        </w:rPr>
        <w:t xml:space="preserve"> </w:t>
      </w:r>
    </w:p>
    <w:p w14:paraId="2554904E" w14:textId="77777777" w:rsidR="006410D8" w:rsidRPr="00E84C98" w:rsidRDefault="006410D8" w:rsidP="006410D8">
      <w:pPr>
        <w:rPr>
          <w:b/>
          <w:color w:val="5B9BD5" w:themeColor="accent1"/>
        </w:rPr>
      </w:pPr>
      <w:r w:rsidRPr="00E84C98">
        <w:rPr>
          <w:b/>
          <w:color w:val="5B9BD5" w:themeColor="accent1"/>
        </w:rPr>
        <w:t xml:space="preserve">Other Battersea Partners </w:t>
      </w:r>
    </w:p>
    <w:p w14:paraId="3830D83A" w14:textId="77777777" w:rsidR="006410D8" w:rsidRDefault="006410D8" w:rsidP="006410D8">
      <w:r w:rsidRPr="00352E61">
        <w:t>In addition to the Alliance members we have identified more than 50 local delivery partners</w:t>
      </w:r>
      <w:r>
        <w:t>, who have the local knowledge, relationships of trust and community services,</w:t>
      </w:r>
      <w:r w:rsidRPr="00352E61">
        <w:t xml:space="preserve"> </w:t>
      </w:r>
      <w:r>
        <w:t xml:space="preserve">that will be needed to </w:t>
      </w:r>
      <w:r w:rsidRPr="00352E61">
        <w:t>rebuild the social fabric of Battersea.</w:t>
      </w:r>
    </w:p>
    <w:p w14:paraId="44E40562" w14:textId="77777777" w:rsidR="002E0546" w:rsidRDefault="002E0546" w:rsidP="006410D8"/>
    <w:p w14:paraId="7AAF520C" w14:textId="42042940" w:rsidR="003B24E8" w:rsidRDefault="00B66E6E" w:rsidP="006410D8">
      <w:pPr>
        <w:rPr>
          <w:rFonts w:ascii="Calibri" w:hAnsi="Calibri" w:cs="Calibri"/>
          <w:b/>
        </w:rPr>
      </w:pPr>
      <w:r>
        <w:rPr>
          <w:noProof/>
          <w:lang w:eastAsia="en-GB"/>
        </w:rPr>
        <w:lastRenderedPageBreak/>
        <w:drawing>
          <wp:anchor distT="0" distB="0" distL="114300" distR="114300" simplePos="0" relativeHeight="251667456" behindDoc="1" locked="0" layoutInCell="1" allowOverlap="1" wp14:anchorId="4123EE81" wp14:editId="34AF54E4">
            <wp:simplePos x="0" y="0"/>
            <wp:positionH relativeFrom="margin">
              <wp:align>left</wp:align>
            </wp:positionH>
            <wp:positionV relativeFrom="paragraph">
              <wp:posOffset>289560</wp:posOffset>
            </wp:positionV>
            <wp:extent cx="752475" cy="822325"/>
            <wp:effectExtent l="0" t="0" r="9525" b="0"/>
            <wp:wrapTight wrapText="bothSides">
              <wp:wrapPolygon edited="0">
                <wp:start x="0" y="0"/>
                <wp:lineTo x="0" y="21016"/>
                <wp:lineTo x="21327" y="21016"/>
                <wp:lineTo x="21327" y="0"/>
                <wp:lineTo x="0" y="0"/>
              </wp:wrapPolygon>
            </wp:wrapTight>
            <wp:docPr id="5" name="Picture 0" descr="BIG_LOCAL_logo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CAL_logo2a.jpg"/>
                    <pic:cNvPicPr/>
                  </pic:nvPicPr>
                  <pic:blipFill>
                    <a:blip r:embed="rId8" cstate="print"/>
                    <a:stretch>
                      <a:fillRect/>
                    </a:stretch>
                  </pic:blipFill>
                  <pic:spPr>
                    <a:xfrm>
                      <a:off x="0" y="0"/>
                      <a:ext cx="752475" cy="82232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sz w:val="36"/>
          <w:szCs w:val="36"/>
        </w:rPr>
        <w:drawing>
          <wp:anchor distT="0" distB="0" distL="114300" distR="114300" simplePos="0" relativeHeight="251664384" behindDoc="1" locked="0" layoutInCell="1" allowOverlap="1" wp14:anchorId="1187E400" wp14:editId="722C4A44">
            <wp:simplePos x="0" y="0"/>
            <wp:positionH relativeFrom="margin">
              <wp:align>center</wp:align>
            </wp:positionH>
            <wp:positionV relativeFrom="paragraph">
              <wp:posOffset>437515</wp:posOffset>
            </wp:positionV>
            <wp:extent cx="1304925" cy="637540"/>
            <wp:effectExtent l="0" t="0" r="9525" b="0"/>
            <wp:wrapTight wrapText="bothSides">
              <wp:wrapPolygon edited="0">
                <wp:start x="0" y="0"/>
                <wp:lineTo x="0" y="20653"/>
                <wp:lineTo x="21442" y="20653"/>
                <wp:lineTo x="21442"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gital-white-background.png"/>
                    <pic:cNvPicPr/>
                  </pic:nvPicPr>
                  <pic:blipFill>
                    <a:blip r:embed="rId9">
                      <a:extLst>
                        <a:ext uri="{28A0092B-C50C-407E-A947-70E740481C1C}">
                          <a14:useLocalDpi xmlns:a14="http://schemas.microsoft.com/office/drawing/2010/main" val="0"/>
                        </a:ext>
                      </a:extLst>
                    </a:blip>
                    <a:stretch>
                      <a:fillRect/>
                    </a:stretch>
                  </pic:blipFill>
                  <pic:spPr>
                    <a:xfrm>
                      <a:off x="0" y="0"/>
                      <a:ext cx="1304925" cy="637540"/>
                    </a:xfrm>
                    <a:prstGeom prst="rect">
                      <a:avLst/>
                    </a:prstGeom>
                  </pic:spPr>
                </pic:pic>
              </a:graphicData>
            </a:graphic>
          </wp:anchor>
        </w:drawing>
      </w:r>
      <w:r w:rsidRPr="00BD668F">
        <w:rPr>
          <w:rFonts w:ascii="Calibri" w:hAnsi="Calibri" w:cs="Calibri"/>
          <w:noProof/>
          <w:lang w:eastAsia="en-GB"/>
        </w:rPr>
        <w:drawing>
          <wp:anchor distT="0" distB="0" distL="114300" distR="114300" simplePos="0" relativeHeight="251665408" behindDoc="1" locked="0" layoutInCell="1" allowOverlap="1" wp14:anchorId="4B754BBC" wp14:editId="05557320">
            <wp:simplePos x="0" y="0"/>
            <wp:positionH relativeFrom="column">
              <wp:posOffset>5042535</wp:posOffset>
            </wp:positionH>
            <wp:positionV relativeFrom="paragraph">
              <wp:posOffset>379730</wp:posOffset>
            </wp:positionV>
            <wp:extent cx="838200" cy="777097"/>
            <wp:effectExtent l="0" t="0" r="0" b="4445"/>
            <wp:wrapTight wrapText="bothSides">
              <wp:wrapPolygon edited="0">
                <wp:start x="3927" y="0"/>
                <wp:lineTo x="491" y="1590"/>
                <wp:lineTo x="491" y="15365"/>
                <wp:lineTo x="982" y="21194"/>
                <wp:lineTo x="3436" y="21194"/>
                <wp:lineTo x="4418" y="20134"/>
                <wp:lineTo x="13745" y="17485"/>
                <wp:lineTo x="19145" y="17485"/>
                <wp:lineTo x="20618" y="15365"/>
                <wp:lineTo x="20127" y="6888"/>
                <wp:lineTo x="16691" y="4239"/>
                <wp:lineTo x="6873" y="0"/>
                <wp:lineTo x="3927" y="0"/>
              </wp:wrapPolygon>
            </wp:wrapTight>
            <wp:docPr id="2" name="Picture 2" descr="Image result for caius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ius hou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777097"/>
                    </a:xfrm>
                    <a:prstGeom prst="rect">
                      <a:avLst/>
                    </a:prstGeom>
                    <a:noFill/>
                    <a:ln>
                      <a:noFill/>
                    </a:ln>
                  </pic:spPr>
                </pic:pic>
              </a:graphicData>
            </a:graphic>
          </wp:anchor>
        </w:drawing>
      </w:r>
      <w:r w:rsidR="00597EEC" w:rsidRPr="006410D8">
        <w:rPr>
          <w:rFonts w:ascii="Calibri" w:hAnsi="Calibri" w:cs="Calibri"/>
          <w:b/>
          <w:u w:val="single"/>
        </w:rPr>
        <w:t>Ap</w:t>
      </w:r>
      <w:r w:rsidR="006410D8" w:rsidRPr="006410D8">
        <w:rPr>
          <w:rFonts w:ascii="Calibri" w:hAnsi="Calibri" w:cs="Calibri"/>
          <w:b/>
          <w:u w:val="single"/>
        </w:rPr>
        <w:t>pendix 2</w:t>
      </w:r>
      <w:r w:rsidR="00597EEC" w:rsidRPr="006410D8">
        <w:rPr>
          <w:rFonts w:ascii="Calibri" w:hAnsi="Calibri" w:cs="Calibri"/>
          <w:b/>
          <w:u w:val="single"/>
        </w:rPr>
        <w:t xml:space="preserve"> – Job Description</w:t>
      </w:r>
      <w:r w:rsidR="00597EEC" w:rsidRPr="006410D8">
        <w:rPr>
          <w:rFonts w:ascii="Calibri" w:hAnsi="Calibri" w:cs="Calibri"/>
          <w:b/>
        </w:rPr>
        <w:t xml:space="preserve"> </w:t>
      </w:r>
      <w:r w:rsidR="003B24E8">
        <w:rPr>
          <w:rFonts w:ascii="Calibri" w:hAnsi="Calibri" w:cs="Calibri"/>
          <w:b/>
        </w:rPr>
        <w:t xml:space="preserve"> </w:t>
      </w:r>
    </w:p>
    <w:tbl>
      <w:tblPr>
        <w:tblStyle w:val="TableGrid"/>
        <w:tblW w:w="100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498"/>
      </w:tblGrid>
      <w:tr w:rsidR="00967FF7" w14:paraId="786FF471" w14:textId="77777777" w:rsidTr="00967FF7">
        <w:tc>
          <w:tcPr>
            <w:tcW w:w="7508" w:type="dxa"/>
          </w:tcPr>
          <w:p w14:paraId="0FC8A8FF" w14:textId="77777777" w:rsidR="00967FF7" w:rsidRDefault="00967FF7" w:rsidP="00967FF7">
            <w:pPr>
              <w:pStyle w:val="NoSpacing"/>
              <w:rPr>
                <w:rFonts w:ascii="Calibri" w:hAnsi="Calibri" w:cs="Calibri"/>
                <w:b/>
                <w:sz w:val="28"/>
                <w:szCs w:val="28"/>
              </w:rPr>
            </w:pPr>
          </w:p>
          <w:p w14:paraId="2007F0D7" w14:textId="77777777" w:rsidR="00967FF7" w:rsidRPr="00862565" w:rsidRDefault="00967FF7" w:rsidP="00967FF7">
            <w:pPr>
              <w:pStyle w:val="NoSpacing"/>
              <w:rPr>
                <w:rFonts w:ascii="Calibri" w:hAnsi="Calibri" w:cs="Calibri"/>
                <w:b/>
                <w:sz w:val="28"/>
                <w:szCs w:val="28"/>
              </w:rPr>
            </w:pPr>
            <w:r w:rsidRPr="00862565">
              <w:rPr>
                <w:rFonts w:ascii="Calibri" w:hAnsi="Calibri" w:cs="Calibri"/>
                <w:b/>
                <w:sz w:val="28"/>
                <w:szCs w:val="28"/>
              </w:rPr>
              <w:t>Battersea Youth Voice – Youth Development Coordinator</w:t>
            </w:r>
          </w:p>
          <w:p w14:paraId="6BAF3667" w14:textId="77777777" w:rsidR="00967FF7" w:rsidRDefault="00967FF7" w:rsidP="00967FF7">
            <w:pPr>
              <w:rPr>
                <w:rFonts w:ascii="Calibri" w:hAnsi="Calibri" w:cs="Calibri"/>
                <w:b/>
              </w:rPr>
            </w:pPr>
          </w:p>
          <w:p w14:paraId="3BC70681" w14:textId="77777777" w:rsidR="00967FF7" w:rsidRPr="00862565" w:rsidRDefault="00967FF7" w:rsidP="00967FF7">
            <w:pPr>
              <w:rPr>
                <w:rFonts w:ascii="Calibri" w:hAnsi="Calibri" w:cs="Calibri"/>
                <w:b/>
              </w:rPr>
            </w:pPr>
            <w:r w:rsidRPr="00862565">
              <w:rPr>
                <w:rFonts w:ascii="Calibri" w:hAnsi="Calibri" w:cs="Calibri"/>
                <w:b/>
              </w:rPr>
              <w:t xml:space="preserve">Job Description </w:t>
            </w:r>
          </w:p>
          <w:p w14:paraId="5D514AB8" w14:textId="77777777" w:rsidR="00967FF7" w:rsidRDefault="00967FF7" w:rsidP="006410D8">
            <w:pPr>
              <w:rPr>
                <w:rFonts w:ascii="Calibri" w:hAnsi="Calibri" w:cs="Calibri"/>
                <w:i/>
                <w:u w:val="single"/>
              </w:rPr>
            </w:pPr>
          </w:p>
        </w:tc>
        <w:tc>
          <w:tcPr>
            <w:tcW w:w="2498" w:type="dxa"/>
          </w:tcPr>
          <w:p w14:paraId="12AC561B" w14:textId="7FD76A45" w:rsidR="00967FF7" w:rsidRDefault="00967FF7" w:rsidP="00967FF7">
            <w:pPr>
              <w:jc w:val="right"/>
              <w:rPr>
                <w:rFonts w:ascii="Calibri" w:hAnsi="Calibri" w:cs="Calibri"/>
                <w:i/>
                <w:u w:val="single"/>
              </w:rPr>
            </w:pPr>
          </w:p>
        </w:tc>
      </w:tr>
    </w:tbl>
    <w:p w14:paraId="7A017A73" w14:textId="77777777" w:rsidR="00FB1333" w:rsidRPr="00862565" w:rsidRDefault="00FB1333" w:rsidP="00FB1333">
      <w:pPr>
        <w:pStyle w:val="NoSpacing"/>
        <w:rPr>
          <w:rFonts w:ascii="Calibri" w:hAnsi="Calibri" w:cs="Calibri"/>
          <w:b/>
        </w:rPr>
      </w:pPr>
      <w:r w:rsidRPr="00862565">
        <w:rPr>
          <w:rFonts w:ascii="Calibri" w:hAnsi="Calibri" w:cs="Calibri"/>
        </w:rPr>
        <w:t xml:space="preserve">Job Title: </w:t>
      </w:r>
      <w:r w:rsidRPr="00862565">
        <w:rPr>
          <w:rFonts w:ascii="Calibri" w:hAnsi="Calibri" w:cs="Calibri"/>
        </w:rPr>
        <w:tab/>
      </w:r>
      <w:r w:rsidRPr="00862565">
        <w:rPr>
          <w:rFonts w:ascii="Calibri" w:hAnsi="Calibri" w:cs="Calibri"/>
        </w:rPr>
        <w:tab/>
      </w:r>
      <w:r w:rsidRPr="00862565">
        <w:rPr>
          <w:rFonts w:ascii="Calibri" w:hAnsi="Calibri" w:cs="Calibri"/>
          <w:b/>
        </w:rPr>
        <w:t xml:space="preserve">Battersea Youth Voice – Youth Development Coordinator (new post) </w:t>
      </w:r>
    </w:p>
    <w:p w14:paraId="25C38118" w14:textId="77777777" w:rsidR="00FB1333" w:rsidRPr="00862565" w:rsidRDefault="00FB1333" w:rsidP="00FB1333">
      <w:pPr>
        <w:pStyle w:val="NoSpacing"/>
        <w:rPr>
          <w:rFonts w:ascii="Calibri" w:hAnsi="Calibri" w:cs="Calibri"/>
          <w:b/>
        </w:rPr>
      </w:pPr>
      <w:r w:rsidRPr="00862565">
        <w:rPr>
          <w:rFonts w:ascii="Calibri" w:hAnsi="Calibri" w:cs="Calibri"/>
        </w:rPr>
        <w:t xml:space="preserve">Position: </w:t>
      </w:r>
      <w:r w:rsidRPr="00862565">
        <w:rPr>
          <w:rFonts w:ascii="Calibri" w:hAnsi="Calibri" w:cs="Calibri"/>
        </w:rPr>
        <w:tab/>
      </w:r>
      <w:r w:rsidRPr="00862565">
        <w:rPr>
          <w:rFonts w:ascii="Calibri" w:hAnsi="Calibri" w:cs="Calibri"/>
        </w:rPr>
        <w:tab/>
      </w:r>
      <w:r w:rsidRPr="00862565">
        <w:rPr>
          <w:rFonts w:ascii="Calibri" w:hAnsi="Calibri" w:cs="Calibri"/>
          <w:b/>
        </w:rPr>
        <w:t xml:space="preserve">Permanent </w:t>
      </w:r>
    </w:p>
    <w:p w14:paraId="583C3E2C" w14:textId="77777777" w:rsidR="00FB1333" w:rsidRPr="00862565" w:rsidRDefault="00FB1333" w:rsidP="00FB1333">
      <w:pPr>
        <w:pStyle w:val="NoSpacing"/>
        <w:rPr>
          <w:rFonts w:ascii="Calibri" w:hAnsi="Calibri" w:cs="Calibri"/>
          <w:b/>
        </w:rPr>
      </w:pPr>
      <w:r w:rsidRPr="00862565">
        <w:rPr>
          <w:rFonts w:ascii="Calibri" w:hAnsi="Calibri" w:cs="Calibri"/>
        </w:rPr>
        <w:t xml:space="preserve">Salary: </w:t>
      </w:r>
      <w:r w:rsidRPr="00862565">
        <w:rPr>
          <w:rFonts w:ascii="Calibri" w:hAnsi="Calibri" w:cs="Calibri"/>
        </w:rPr>
        <w:tab/>
      </w:r>
      <w:r w:rsidRPr="00862565">
        <w:rPr>
          <w:rFonts w:ascii="Calibri" w:hAnsi="Calibri" w:cs="Calibri"/>
        </w:rPr>
        <w:tab/>
      </w:r>
      <w:r w:rsidRPr="00862565">
        <w:rPr>
          <w:rFonts w:ascii="Calibri" w:hAnsi="Calibri" w:cs="Calibri"/>
        </w:rPr>
        <w:tab/>
      </w:r>
      <w:r w:rsidRPr="00862565">
        <w:rPr>
          <w:rFonts w:ascii="Calibri" w:hAnsi="Calibri" w:cs="Calibri"/>
          <w:b/>
        </w:rPr>
        <w:t>£</w:t>
      </w:r>
      <w:r w:rsidR="00967FF7">
        <w:rPr>
          <w:rFonts w:ascii="Calibri" w:hAnsi="Calibri" w:cs="Calibri"/>
          <w:b/>
        </w:rPr>
        <w:t xml:space="preserve">31,000-£33,000 (depending on experience) </w:t>
      </w:r>
    </w:p>
    <w:p w14:paraId="1A2A10A1" w14:textId="77777777" w:rsidR="003B24E8" w:rsidRPr="00862565" w:rsidRDefault="003B24E8" w:rsidP="00FB1333">
      <w:pPr>
        <w:pStyle w:val="NoSpacing"/>
        <w:rPr>
          <w:rFonts w:ascii="Calibri" w:hAnsi="Calibri" w:cs="Calibri"/>
          <w:b/>
        </w:rPr>
      </w:pPr>
      <w:r w:rsidRPr="00862565">
        <w:rPr>
          <w:rFonts w:ascii="Calibri" w:hAnsi="Calibri" w:cs="Calibri"/>
        </w:rPr>
        <w:t xml:space="preserve">Pension: </w:t>
      </w:r>
      <w:r w:rsidRPr="00862565">
        <w:rPr>
          <w:rFonts w:ascii="Calibri" w:hAnsi="Calibri" w:cs="Calibri"/>
        </w:rPr>
        <w:tab/>
      </w:r>
      <w:r w:rsidRPr="00862565">
        <w:rPr>
          <w:rFonts w:ascii="Calibri" w:hAnsi="Calibri" w:cs="Calibri"/>
        </w:rPr>
        <w:tab/>
      </w:r>
      <w:r w:rsidRPr="00862565">
        <w:rPr>
          <w:rFonts w:ascii="Calibri" w:hAnsi="Calibri" w:cs="Calibri"/>
          <w:b/>
        </w:rPr>
        <w:t xml:space="preserve">8% employer’s contribution </w:t>
      </w:r>
    </w:p>
    <w:p w14:paraId="5ACCA084" w14:textId="77777777" w:rsidR="00FB1333" w:rsidRPr="00862565" w:rsidRDefault="00FB1333" w:rsidP="00FB1333">
      <w:pPr>
        <w:pStyle w:val="NoSpacing"/>
        <w:rPr>
          <w:rFonts w:ascii="Calibri" w:hAnsi="Calibri" w:cs="Calibri"/>
        </w:rPr>
      </w:pPr>
      <w:r w:rsidRPr="00862565">
        <w:rPr>
          <w:rFonts w:ascii="Calibri" w:hAnsi="Calibri" w:cs="Calibri"/>
        </w:rPr>
        <w:t xml:space="preserve">Hours: </w:t>
      </w:r>
      <w:r w:rsidRPr="00862565">
        <w:rPr>
          <w:rFonts w:ascii="Calibri" w:hAnsi="Calibri" w:cs="Calibri"/>
        </w:rPr>
        <w:tab/>
      </w:r>
      <w:r w:rsidRPr="00862565">
        <w:rPr>
          <w:rFonts w:ascii="Calibri" w:hAnsi="Calibri" w:cs="Calibri"/>
        </w:rPr>
        <w:tab/>
      </w:r>
      <w:r w:rsidRPr="00862565">
        <w:rPr>
          <w:rFonts w:ascii="Calibri" w:hAnsi="Calibri" w:cs="Calibri"/>
        </w:rPr>
        <w:tab/>
      </w:r>
      <w:r w:rsidRPr="00862565">
        <w:rPr>
          <w:rFonts w:ascii="Calibri" w:hAnsi="Calibri" w:cs="Calibri"/>
          <w:b/>
        </w:rPr>
        <w:t>35 hours/week</w:t>
      </w:r>
      <w:r w:rsidRPr="00862565">
        <w:rPr>
          <w:rFonts w:ascii="Calibri" w:hAnsi="Calibri" w:cs="Calibri"/>
        </w:rPr>
        <w:t xml:space="preserve"> </w:t>
      </w:r>
    </w:p>
    <w:p w14:paraId="7736D259" w14:textId="77777777" w:rsidR="00FB1333" w:rsidRPr="00862565" w:rsidRDefault="00FB1333" w:rsidP="00FB1333">
      <w:pPr>
        <w:pStyle w:val="NoSpacing"/>
        <w:rPr>
          <w:rFonts w:ascii="Calibri" w:hAnsi="Calibri" w:cs="Calibri"/>
        </w:rPr>
      </w:pPr>
      <w:r w:rsidRPr="00862565">
        <w:rPr>
          <w:rFonts w:ascii="Calibri" w:hAnsi="Calibri" w:cs="Calibri"/>
        </w:rPr>
        <w:t xml:space="preserve">Holidays: </w:t>
      </w:r>
      <w:r w:rsidRPr="00862565">
        <w:rPr>
          <w:rFonts w:ascii="Calibri" w:hAnsi="Calibri" w:cs="Calibri"/>
        </w:rPr>
        <w:tab/>
      </w:r>
      <w:r w:rsidRPr="00862565">
        <w:rPr>
          <w:rFonts w:ascii="Calibri" w:hAnsi="Calibri" w:cs="Calibri"/>
        </w:rPr>
        <w:tab/>
      </w:r>
      <w:r w:rsidRPr="00862565">
        <w:rPr>
          <w:rFonts w:ascii="Calibri" w:hAnsi="Calibri" w:cs="Calibri"/>
          <w:b/>
        </w:rPr>
        <w:t>2</w:t>
      </w:r>
      <w:r w:rsidR="00881915" w:rsidRPr="00862565">
        <w:rPr>
          <w:rFonts w:ascii="Calibri" w:hAnsi="Calibri" w:cs="Calibri"/>
          <w:b/>
        </w:rPr>
        <w:t>8</w:t>
      </w:r>
      <w:r w:rsidRPr="00862565">
        <w:rPr>
          <w:rFonts w:ascii="Calibri" w:hAnsi="Calibri" w:cs="Calibri"/>
          <w:b/>
        </w:rPr>
        <w:t xml:space="preserve"> days </w:t>
      </w:r>
      <w:r w:rsidR="00881915" w:rsidRPr="00862565">
        <w:rPr>
          <w:rFonts w:ascii="Calibri" w:hAnsi="Calibri" w:cs="Calibri"/>
          <w:b/>
        </w:rPr>
        <w:t xml:space="preserve">including </w:t>
      </w:r>
      <w:r w:rsidRPr="00862565">
        <w:rPr>
          <w:rFonts w:ascii="Calibri" w:hAnsi="Calibri" w:cs="Calibri"/>
          <w:b/>
        </w:rPr>
        <w:t>Bank Holidays</w:t>
      </w:r>
      <w:r w:rsidRPr="00862565">
        <w:rPr>
          <w:rFonts w:ascii="Calibri" w:hAnsi="Calibri" w:cs="Calibri"/>
        </w:rPr>
        <w:t xml:space="preserve"> </w:t>
      </w:r>
      <w:r w:rsidRPr="00862565">
        <w:rPr>
          <w:rFonts w:ascii="Calibri" w:hAnsi="Calibri" w:cs="Calibri"/>
          <w:b/>
        </w:rPr>
        <w:t xml:space="preserve">per year (pro rata) </w:t>
      </w:r>
    </w:p>
    <w:p w14:paraId="0D309DD7" w14:textId="77777777" w:rsidR="00FB1333" w:rsidRPr="00862565" w:rsidRDefault="00FB1333" w:rsidP="00FB1333">
      <w:pPr>
        <w:pStyle w:val="NoSpacing"/>
        <w:rPr>
          <w:rFonts w:ascii="Calibri" w:hAnsi="Calibri" w:cs="Calibri"/>
        </w:rPr>
      </w:pPr>
      <w:r w:rsidRPr="00862565">
        <w:rPr>
          <w:rFonts w:ascii="Calibri" w:hAnsi="Calibri" w:cs="Calibri"/>
        </w:rPr>
        <w:t>Responsible to:</w:t>
      </w:r>
      <w:r w:rsidRPr="00862565">
        <w:rPr>
          <w:rFonts w:ascii="Calibri" w:hAnsi="Calibri" w:cs="Calibri"/>
        </w:rPr>
        <w:tab/>
      </w:r>
      <w:r w:rsidRPr="00862565">
        <w:rPr>
          <w:rFonts w:ascii="Calibri" w:hAnsi="Calibri" w:cs="Calibri"/>
        </w:rPr>
        <w:tab/>
      </w:r>
      <w:r w:rsidRPr="00862565">
        <w:rPr>
          <w:rFonts w:ascii="Calibri" w:hAnsi="Calibri" w:cs="Calibri"/>
          <w:b/>
        </w:rPr>
        <w:t>Ca</w:t>
      </w:r>
      <w:r w:rsidR="00967FF7">
        <w:rPr>
          <w:rFonts w:ascii="Calibri" w:hAnsi="Calibri" w:cs="Calibri"/>
          <w:b/>
        </w:rPr>
        <w:t xml:space="preserve">ius House </w:t>
      </w:r>
      <w:r w:rsidRPr="00862565">
        <w:rPr>
          <w:rFonts w:ascii="Calibri" w:hAnsi="Calibri" w:cs="Calibri"/>
          <w:b/>
        </w:rPr>
        <w:t xml:space="preserve">CEO </w:t>
      </w:r>
    </w:p>
    <w:p w14:paraId="1D23FE2D" w14:textId="77777777" w:rsidR="00FB1333" w:rsidRPr="00862565" w:rsidRDefault="00FB1333" w:rsidP="00FB1333">
      <w:pPr>
        <w:pStyle w:val="NoSpacing"/>
        <w:rPr>
          <w:rFonts w:ascii="Calibri" w:hAnsi="Calibri" w:cs="Calibri"/>
        </w:rPr>
      </w:pPr>
      <w:r w:rsidRPr="00862565">
        <w:rPr>
          <w:rFonts w:ascii="Calibri" w:hAnsi="Calibri" w:cs="Calibri"/>
        </w:rPr>
        <w:t xml:space="preserve">Location: </w:t>
      </w:r>
      <w:r w:rsidRPr="00862565">
        <w:rPr>
          <w:rFonts w:ascii="Calibri" w:hAnsi="Calibri" w:cs="Calibri"/>
        </w:rPr>
        <w:tab/>
      </w:r>
      <w:r w:rsidRPr="00862565">
        <w:rPr>
          <w:rFonts w:ascii="Calibri" w:hAnsi="Calibri" w:cs="Calibri"/>
        </w:rPr>
        <w:tab/>
      </w:r>
      <w:r w:rsidRPr="00862565">
        <w:rPr>
          <w:rFonts w:ascii="Calibri" w:hAnsi="Calibri" w:cs="Calibri"/>
          <w:b/>
        </w:rPr>
        <w:t xml:space="preserve">Battersea, London Borough of Wandsworth </w:t>
      </w:r>
    </w:p>
    <w:p w14:paraId="08DAB940" w14:textId="77777777" w:rsidR="00FB1333" w:rsidRPr="00862565" w:rsidRDefault="00FB1333" w:rsidP="00597EEC">
      <w:pPr>
        <w:pStyle w:val="NoSpacing"/>
        <w:rPr>
          <w:rFonts w:ascii="Calibri" w:hAnsi="Calibri" w:cs="Calibri"/>
          <w:b/>
        </w:rPr>
      </w:pPr>
    </w:p>
    <w:p w14:paraId="4A0188DE" w14:textId="77777777" w:rsidR="00FB1333" w:rsidRDefault="00967FF7" w:rsidP="003B24E8">
      <w:pPr>
        <w:rPr>
          <w:rFonts w:ascii="Calibri" w:hAnsi="Calibri" w:cs="Calibri"/>
          <w:b/>
        </w:rPr>
      </w:pPr>
      <w:r>
        <w:rPr>
          <w:rFonts w:ascii="Calibri" w:hAnsi="Calibri" w:cs="Calibri"/>
          <w:b/>
        </w:rPr>
        <w:t xml:space="preserve">About Caius House </w:t>
      </w:r>
    </w:p>
    <w:p w14:paraId="37EC8477" w14:textId="77777777" w:rsidR="00967FF7" w:rsidRPr="009A05C4" w:rsidRDefault="00967FF7" w:rsidP="00967FF7">
      <w:pPr>
        <w:rPr>
          <w:rFonts w:ascii="Calibri" w:hAnsi="Calibri" w:cs="Calibri"/>
          <w:shd w:val="clear" w:color="auto" w:fill="FFFFFF"/>
        </w:rPr>
      </w:pPr>
      <w:r w:rsidRPr="009A05C4">
        <w:rPr>
          <w:rFonts w:ascii="Calibri" w:hAnsi="Calibri" w:cs="Calibri"/>
          <w:shd w:val="clear" w:color="auto" w:fill="FFFFFF"/>
        </w:rPr>
        <w:t>Caius House is a centre of excellence where the potential inherent in every young person can be unlocked.</w:t>
      </w:r>
      <w:r>
        <w:rPr>
          <w:rFonts w:ascii="Calibri" w:hAnsi="Calibri" w:cs="Calibri"/>
          <w:shd w:val="clear" w:color="auto" w:fill="FFFFFF"/>
        </w:rPr>
        <w:t xml:space="preserve"> </w:t>
      </w:r>
      <w:r w:rsidRPr="009A05C4">
        <w:rPr>
          <w:rFonts w:ascii="Calibri" w:hAnsi="Calibri" w:cs="Calibri"/>
          <w:shd w:val="clear" w:color="auto" w:fill="FFFFFF"/>
        </w:rPr>
        <w:t>With our unique team of experienced youth workers, educators, musicians, counsellors, trained dancers and media specialists we are able to support individuals and provide targeted programmes to encourage each young person to develop their individual skills and talents.</w:t>
      </w:r>
    </w:p>
    <w:p w14:paraId="07A29E94" w14:textId="77777777" w:rsidR="00967FF7" w:rsidRPr="009A05C4" w:rsidRDefault="00967FF7" w:rsidP="00967FF7">
      <w:pPr>
        <w:rPr>
          <w:rFonts w:ascii="Calibri" w:hAnsi="Calibri" w:cs="Calibri"/>
        </w:rPr>
      </w:pPr>
      <w:r w:rsidRPr="009A05C4">
        <w:rPr>
          <w:rFonts w:ascii="Calibri" w:hAnsi="Calibri" w:cs="Calibri"/>
        </w:rPr>
        <w:t xml:space="preserve">Visit: </w:t>
      </w:r>
      <w:hyperlink r:id="rId22" w:history="1">
        <w:r w:rsidRPr="009A05C4">
          <w:rPr>
            <w:rStyle w:val="Hyperlink"/>
            <w:rFonts w:ascii="Calibri" w:hAnsi="Calibri" w:cs="Calibri"/>
          </w:rPr>
          <w:t>www.caiushouse.org</w:t>
        </w:r>
      </w:hyperlink>
      <w:r w:rsidRPr="009A05C4">
        <w:rPr>
          <w:rFonts w:ascii="Calibri" w:hAnsi="Calibri" w:cs="Calibri"/>
        </w:rPr>
        <w:t xml:space="preserve"> </w:t>
      </w:r>
    </w:p>
    <w:p w14:paraId="04AA42F9" w14:textId="77777777" w:rsidR="00FB1333" w:rsidRPr="00862565" w:rsidRDefault="00FB1333" w:rsidP="00597EEC">
      <w:pPr>
        <w:pStyle w:val="NoSpacing"/>
        <w:rPr>
          <w:rFonts w:ascii="Calibri" w:hAnsi="Calibri" w:cs="Calibri"/>
          <w:b/>
        </w:rPr>
      </w:pPr>
      <w:r w:rsidRPr="00862565">
        <w:rPr>
          <w:rFonts w:ascii="Calibri" w:hAnsi="Calibri" w:cs="Calibri"/>
          <w:b/>
        </w:rPr>
        <w:t xml:space="preserve">About Big Local SW11 Alliance </w:t>
      </w:r>
    </w:p>
    <w:p w14:paraId="12D80E92" w14:textId="77777777" w:rsidR="003B24E8" w:rsidRPr="00862565" w:rsidRDefault="003B24E8" w:rsidP="00597EEC">
      <w:pPr>
        <w:pStyle w:val="NoSpacing"/>
        <w:rPr>
          <w:rFonts w:ascii="Calibri" w:hAnsi="Calibri" w:cs="Calibri"/>
          <w:b/>
        </w:rPr>
      </w:pPr>
    </w:p>
    <w:p w14:paraId="05B3AECA" w14:textId="77777777" w:rsidR="00967FF7" w:rsidRDefault="003B24E8" w:rsidP="003B24E8">
      <w:pPr>
        <w:rPr>
          <w:rFonts w:ascii="Calibri" w:hAnsi="Calibri" w:cs="Calibri"/>
        </w:rPr>
      </w:pPr>
      <w:r w:rsidRPr="00862565">
        <w:rPr>
          <w:rFonts w:ascii="Calibri" w:hAnsi="Calibri" w:cs="Calibri"/>
        </w:rPr>
        <w:t xml:space="preserve">The Alliance has been formed by the Big Local SW11 (which is an independent, resident-led group that has been awarded £1m over 10 years to invest in projects that improve opportunities for local people and strengthen our community) to help delivery its own strategy of building a stronger, more self-reliant Battersea. </w:t>
      </w:r>
    </w:p>
    <w:p w14:paraId="59453441" w14:textId="77777777" w:rsidR="003B24E8" w:rsidRPr="00862565" w:rsidRDefault="003B24E8" w:rsidP="003B24E8">
      <w:pPr>
        <w:rPr>
          <w:rFonts w:ascii="Calibri" w:hAnsi="Calibri" w:cs="Calibri"/>
        </w:rPr>
      </w:pPr>
      <w:r w:rsidRPr="00862565">
        <w:rPr>
          <w:rFonts w:ascii="Calibri" w:hAnsi="Calibri" w:cs="Calibri"/>
        </w:rPr>
        <w:t xml:space="preserve">Visit: </w:t>
      </w:r>
      <w:hyperlink r:id="rId23" w:history="1">
        <w:r w:rsidRPr="00862565">
          <w:rPr>
            <w:rStyle w:val="Hyperlink"/>
            <w:rFonts w:ascii="Calibri" w:hAnsi="Calibri" w:cs="Calibri"/>
          </w:rPr>
          <w:t>www.biglocalsw11.co.uk</w:t>
        </w:r>
      </w:hyperlink>
    </w:p>
    <w:p w14:paraId="4EF27648" w14:textId="77777777" w:rsidR="003B24E8" w:rsidRPr="00862565" w:rsidRDefault="003B24E8" w:rsidP="003B24E8">
      <w:pPr>
        <w:rPr>
          <w:rFonts w:ascii="Calibri" w:hAnsi="Calibri" w:cs="Calibri"/>
        </w:rPr>
      </w:pPr>
      <w:r w:rsidRPr="00862565">
        <w:rPr>
          <w:rFonts w:ascii="Calibri" w:hAnsi="Calibri" w:cs="Calibri"/>
        </w:rPr>
        <w:t>A partnership of five local long-standing, trusted and passionate organisations (Caius House, Carney’s Community, Katherine Low Settlement, Providence House, St Peter’s Church – see Appendix 1) we have deep community roots and social relations that span many generations. We are working together, alongside 30+ other local community delivery partners, to rebuild the social fabric of Battersea.</w:t>
      </w:r>
    </w:p>
    <w:p w14:paraId="46B08BBC" w14:textId="77777777" w:rsidR="003B24E8" w:rsidRPr="00862565" w:rsidRDefault="003B24E8" w:rsidP="003B24E8">
      <w:pPr>
        <w:rPr>
          <w:rFonts w:ascii="Calibri" w:hAnsi="Calibri" w:cs="Calibri"/>
          <w:b/>
        </w:rPr>
      </w:pPr>
      <w:r w:rsidRPr="00862565">
        <w:rPr>
          <w:rFonts w:ascii="Calibri" w:hAnsi="Calibri" w:cs="Calibri"/>
          <w:b/>
        </w:rPr>
        <w:t xml:space="preserve">About Battersea Youth Voice </w:t>
      </w:r>
    </w:p>
    <w:p w14:paraId="7DED947E" w14:textId="77777777" w:rsidR="003B24E8" w:rsidRPr="00862565" w:rsidRDefault="003B24E8" w:rsidP="003B24E8">
      <w:pPr>
        <w:rPr>
          <w:rFonts w:ascii="Calibri" w:hAnsi="Calibri" w:cs="Calibri"/>
        </w:rPr>
      </w:pPr>
      <w:r w:rsidRPr="00862565">
        <w:rPr>
          <w:rFonts w:ascii="Calibri" w:hAnsi="Calibri" w:cs="Calibri"/>
        </w:rPr>
        <w:t xml:space="preserve">The Alliance plans to establish ‘Battersea Youth Voice’ (BYV): an education, training, mentoring and personal development programme with some of the most disadvantaged young people in Battersea, with the core group coming from the BLSW11 area. </w:t>
      </w:r>
    </w:p>
    <w:p w14:paraId="1E66A6E1" w14:textId="77777777" w:rsidR="003B24E8" w:rsidRPr="00862565" w:rsidRDefault="003B24E8" w:rsidP="003B24E8">
      <w:pPr>
        <w:rPr>
          <w:rFonts w:ascii="Calibri" w:hAnsi="Calibri" w:cs="Calibri"/>
        </w:rPr>
      </w:pPr>
      <w:r w:rsidRPr="00862565">
        <w:rPr>
          <w:rFonts w:ascii="Calibri" w:hAnsi="Calibri" w:cs="Calibri"/>
        </w:rPr>
        <w:t>BYV will NOT be a talking shop, youth parliament or debating society! Our ambition is for young people, who may otherwise feel disconnected from their community and society, to engage with and find solutions to issues (like depression and anxiety) by developing projects that connect with the wider community and develop skills useful for future employment and life.</w:t>
      </w:r>
    </w:p>
    <w:p w14:paraId="631CB803" w14:textId="77777777" w:rsidR="002E0546" w:rsidRDefault="002E0546" w:rsidP="003B24E8">
      <w:pPr>
        <w:rPr>
          <w:rFonts w:ascii="Calibri" w:hAnsi="Calibri" w:cs="Calibri"/>
        </w:rPr>
      </w:pPr>
    </w:p>
    <w:p w14:paraId="5FCC46B8" w14:textId="77777777" w:rsidR="00967FF7" w:rsidRPr="00862565" w:rsidRDefault="00967FF7" w:rsidP="003B24E8">
      <w:pPr>
        <w:rPr>
          <w:rFonts w:ascii="Calibri" w:hAnsi="Calibri" w:cs="Calibri"/>
        </w:rPr>
      </w:pPr>
    </w:p>
    <w:p w14:paraId="3AC1F5CF" w14:textId="77777777" w:rsidR="00597EEC" w:rsidRPr="00862565" w:rsidRDefault="00576AB6" w:rsidP="00597EEC">
      <w:pPr>
        <w:rPr>
          <w:rFonts w:ascii="Calibri" w:eastAsia="Calibri" w:hAnsi="Calibri" w:cs="Calibri"/>
          <w:b/>
        </w:rPr>
      </w:pPr>
      <w:r w:rsidRPr="00862565">
        <w:rPr>
          <w:rFonts w:ascii="Calibri" w:eastAsia="Calibri" w:hAnsi="Calibri" w:cs="Calibri"/>
          <w:b/>
        </w:rPr>
        <w:t xml:space="preserve">Key Objectives for </w:t>
      </w:r>
      <w:r w:rsidR="00FB1333" w:rsidRPr="00862565">
        <w:rPr>
          <w:rFonts w:ascii="Calibri" w:eastAsia="Calibri" w:hAnsi="Calibri" w:cs="Calibri"/>
          <w:b/>
        </w:rPr>
        <w:t xml:space="preserve">this role </w:t>
      </w:r>
    </w:p>
    <w:p w14:paraId="3DFFCE6E" w14:textId="77777777" w:rsidR="003B24E8" w:rsidRPr="00862565" w:rsidRDefault="003B24E8" w:rsidP="00597EEC">
      <w:pPr>
        <w:rPr>
          <w:rFonts w:ascii="Calibri" w:eastAsia="Calibri" w:hAnsi="Calibri" w:cs="Calibri"/>
        </w:rPr>
      </w:pPr>
      <w:r w:rsidRPr="00862565">
        <w:rPr>
          <w:rFonts w:ascii="Calibri" w:eastAsia="Calibri" w:hAnsi="Calibri" w:cs="Calibri"/>
        </w:rPr>
        <w:t xml:space="preserve">This is an exciting new developmental role, whose principle purpose is to </w:t>
      </w:r>
      <w:r w:rsidR="00597EEC" w:rsidRPr="00862565">
        <w:rPr>
          <w:rFonts w:ascii="Calibri" w:eastAsia="Calibri" w:hAnsi="Calibri" w:cs="Calibri"/>
        </w:rPr>
        <w:t>recruit, engage and co-ordinate a group of local young people with the aim of enabling and empowering them to ensure their voices are heard and bring about change</w:t>
      </w:r>
      <w:r w:rsidRPr="00862565">
        <w:rPr>
          <w:rFonts w:ascii="Calibri" w:eastAsia="Calibri" w:hAnsi="Calibri" w:cs="Calibri"/>
        </w:rPr>
        <w:t xml:space="preserve">. This may include increasing their levels of confidence, improving their </w:t>
      </w:r>
      <w:r w:rsidR="00597EEC" w:rsidRPr="00862565">
        <w:rPr>
          <w:rFonts w:ascii="Calibri" w:eastAsia="Calibri" w:hAnsi="Calibri" w:cs="Calibri"/>
        </w:rPr>
        <w:t xml:space="preserve">communication skills and </w:t>
      </w:r>
      <w:r w:rsidRPr="00862565">
        <w:rPr>
          <w:rFonts w:ascii="Calibri" w:eastAsia="Calibri" w:hAnsi="Calibri" w:cs="Calibri"/>
        </w:rPr>
        <w:t>improving</w:t>
      </w:r>
      <w:r w:rsidR="00597EEC" w:rsidRPr="00862565">
        <w:rPr>
          <w:rFonts w:ascii="Calibri" w:eastAsia="Calibri" w:hAnsi="Calibri" w:cs="Calibri"/>
        </w:rPr>
        <w:t xml:space="preserve"> their ability to self-advocate.  </w:t>
      </w:r>
      <w:r w:rsidRPr="00862565">
        <w:rPr>
          <w:rFonts w:ascii="Calibri" w:eastAsia="Calibri" w:hAnsi="Calibri" w:cs="Calibri"/>
        </w:rPr>
        <w:t xml:space="preserve">We envisage that the young people engaged will develop new projects and services in response to their needs and that of the local community. </w:t>
      </w:r>
    </w:p>
    <w:p w14:paraId="199F2FB3" w14:textId="77777777" w:rsidR="00597EEC" w:rsidRPr="00862565" w:rsidRDefault="003B24E8" w:rsidP="00597EEC">
      <w:pPr>
        <w:rPr>
          <w:rFonts w:ascii="Calibri" w:eastAsia="Calibri" w:hAnsi="Calibri" w:cs="Calibri"/>
        </w:rPr>
      </w:pPr>
      <w:r w:rsidRPr="00862565">
        <w:rPr>
          <w:rFonts w:ascii="Calibri" w:eastAsia="Calibri" w:hAnsi="Calibri" w:cs="Calibri"/>
        </w:rPr>
        <w:t>Whilst ‘</w:t>
      </w:r>
      <w:r w:rsidR="00597EEC" w:rsidRPr="00862565">
        <w:rPr>
          <w:rFonts w:ascii="Calibri" w:eastAsia="Calibri" w:hAnsi="Calibri" w:cs="Calibri"/>
        </w:rPr>
        <w:t>Battersea Youth Voice</w:t>
      </w:r>
      <w:r w:rsidRPr="00862565">
        <w:rPr>
          <w:rFonts w:ascii="Calibri" w:eastAsia="Calibri" w:hAnsi="Calibri" w:cs="Calibri"/>
        </w:rPr>
        <w:t>’</w:t>
      </w:r>
      <w:r w:rsidR="00597EEC" w:rsidRPr="00862565">
        <w:rPr>
          <w:rFonts w:ascii="Calibri" w:eastAsia="Calibri" w:hAnsi="Calibri" w:cs="Calibri"/>
        </w:rPr>
        <w:t xml:space="preserve"> will be open to all young people, </w:t>
      </w:r>
      <w:r w:rsidRPr="00862565">
        <w:rPr>
          <w:rFonts w:ascii="Calibri" w:eastAsia="Calibri" w:hAnsi="Calibri" w:cs="Calibri"/>
        </w:rPr>
        <w:t>t</w:t>
      </w:r>
      <w:r w:rsidR="00597EEC" w:rsidRPr="00862565">
        <w:rPr>
          <w:rFonts w:ascii="Calibri" w:eastAsia="Calibri" w:hAnsi="Calibri" w:cs="Calibri"/>
        </w:rPr>
        <w:t xml:space="preserve">he </w:t>
      </w:r>
      <w:r w:rsidRPr="00862565">
        <w:rPr>
          <w:rFonts w:ascii="Calibri" w:eastAsia="Calibri" w:hAnsi="Calibri" w:cs="Calibri"/>
        </w:rPr>
        <w:t>C</w:t>
      </w:r>
      <w:r w:rsidR="00597EEC" w:rsidRPr="00862565">
        <w:rPr>
          <w:rFonts w:ascii="Calibri" w:eastAsia="Calibri" w:hAnsi="Calibri" w:cs="Calibri"/>
        </w:rPr>
        <w:t>oordinator</w:t>
      </w:r>
      <w:r w:rsidRPr="00862565">
        <w:rPr>
          <w:rFonts w:ascii="Calibri" w:eastAsia="Calibri" w:hAnsi="Calibri" w:cs="Calibri"/>
        </w:rPr>
        <w:t>’</w:t>
      </w:r>
      <w:r w:rsidR="00597EEC" w:rsidRPr="00862565">
        <w:rPr>
          <w:rFonts w:ascii="Calibri" w:eastAsia="Calibri" w:hAnsi="Calibri" w:cs="Calibri"/>
        </w:rPr>
        <w:t>s main role will be to target those young people that have b</w:t>
      </w:r>
      <w:r w:rsidRPr="00862565">
        <w:rPr>
          <w:rFonts w:ascii="Calibri" w:eastAsia="Calibri" w:hAnsi="Calibri" w:cs="Calibri"/>
        </w:rPr>
        <w:t>een marginalised, deemed of as ‘</w:t>
      </w:r>
      <w:r w:rsidR="00597EEC" w:rsidRPr="00862565">
        <w:rPr>
          <w:rFonts w:ascii="Calibri" w:eastAsia="Calibri" w:hAnsi="Calibri" w:cs="Calibri"/>
        </w:rPr>
        <w:t>hard to reach</w:t>
      </w:r>
      <w:r w:rsidRPr="00862565">
        <w:rPr>
          <w:rFonts w:ascii="Calibri" w:eastAsia="Calibri" w:hAnsi="Calibri" w:cs="Calibri"/>
        </w:rPr>
        <w:t>’</w:t>
      </w:r>
      <w:r w:rsidR="00597EEC" w:rsidRPr="00862565">
        <w:rPr>
          <w:rFonts w:ascii="Calibri" w:eastAsia="Calibri" w:hAnsi="Calibri" w:cs="Calibri"/>
        </w:rPr>
        <w:t xml:space="preserve"> and who rarely have their voices heard.</w:t>
      </w:r>
    </w:p>
    <w:p w14:paraId="0AF5A26C" w14:textId="77777777" w:rsidR="00597EEC" w:rsidRPr="00862565" w:rsidRDefault="00597EEC" w:rsidP="00597EEC">
      <w:pPr>
        <w:rPr>
          <w:rFonts w:ascii="Calibri" w:eastAsia="Calibri" w:hAnsi="Calibri" w:cs="Calibri"/>
          <w:b/>
        </w:rPr>
      </w:pPr>
      <w:r w:rsidRPr="00862565">
        <w:rPr>
          <w:rFonts w:ascii="Calibri" w:eastAsia="Calibri" w:hAnsi="Calibri" w:cs="Calibri"/>
          <w:b/>
        </w:rPr>
        <w:t xml:space="preserve">Duties and Responsibilities </w:t>
      </w:r>
    </w:p>
    <w:p w14:paraId="0C64CC26" w14:textId="77777777" w:rsidR="003B24E8" w:rsidRPr="00862565" w:rsidRDefault="003B24E8" w:rsidP="003B24E8">
      <w:pPr>
        <w:pStyle w:val="NoSpacing"/>
        <w:numPr>
          <w:ilvl w:val="0"/>
          <w:numId w:val="29"/>
        </w:numPr>
        <w:rPr>
          <w:rFonts w:ascii="Calibri" w:hAnsi="Calibri" w:cs="Calibri"/>
          <w:b/>
        </w:rPr>
      </w:pPr>
      <w:r w:rsidRPr="00862565">
        <w:rPr>
          <w:rFonts w:ascii="Calibri" w:hAnsi="Calibri" w:cs="Calibri"/>
          <w:b/>
        </w:rPr>
        <w:t xml:space="preserve">Planning </w:t>
      </w:r>
    </w:p>
    <w:p w14:paraId="11F88927" w14:textId="77777777" w:rsidR="003B24E8" w:rsidRPr="00862565" w:rsidRDefault="003B24E8" w:rsidP="003B24E8">
      <w:pPr>
        <w:pStyle w:val="ListParagraph"/>
        <w:numPr>
          <w:ilvl w:val="0"/>
          <w:numId w:val="30"/>
        </w:numPr>
        <w:spacing w:after="200" w:line="276" w:lineRule="auto"/>
        <w:rPr>
          <w:rFonts w:ascii="Calibri" w:hAnsi="Calibri" w:cs="Calibri"/>
        </w:rPr>
      </w:pPr>
      <w:r w:rsidRPr="00862565">
        <w:rPr>
          <w:rFonts w:ascii="Calibri" w:hAnsi="Calibri" w:cs="Calibri"/>
        </w:rPr>
        <w:t xml:space="preserve">Support the planning of Battersea Youth Voice </w:t>
      </w:r>
      <w:r w:rsidR="00723071" w:rsidRPr="00862565">
        <w:rPr>
          <w:rFonts w:ascii="Calibri" w:hAnsi="Calibri" w:cs="Calibri"/>
        </w:rPr>
        <w:t xml:space="preserve">(BYV) </w:t>
      </w:r>
      <w:r w:rsidRPr="00862565">
        <w:rPr>
          <w:rFonts w:ascii="Calibri" w:hAnsi="Calibri" w:cs="Calibri"/>
        </w:rPr>
        <w:t xml:space="preserve">with young people themselves, </w:t>
      </w:r>
      <w:r w:rsidR="00881915" w:rsidRPr="00862565">
        <w:rPr>
          <w:rFonts w:ascii="Calibri" w:hAnsi="Calibri" w:cs="Calibri"/>
        </w:rPr>
        <w:t xml:space="preserve">The Alliance charities, local </w:t>
      </w:r>
      <w:r w:rsidRPr="00862565">
        <w:rPr>
          <w:rFonts w:ascii="Calibri" w:hAnsi="Calibri" w:cs="Calibri"/>
        </w:rPr>
        <w:t>partners and funders</w:t>
      </w:r>
      <w:r w:rsidR="00881915" w:rsidRPr="00862565">
        <w:rPr>
          <w:rFonts w:ascii="Calibri" w:hAnsi="Calibri" w:cs="Calibri"/>
        </w:rPr>
        <w:t>.</w:t>
      </w:r>
    </w:p>
    <w:p w14:paraId="06B24B41" w14:textId="77777777" w:rsidR="003B24E8" w:rsidRPr="00862565" w:rsidRDefault="003B24E8" w:rsidP="003B24E8">
      <w:pPr>
        <w:pStyle w:val="NoSpacing"/>
        <w:numPr>
          <w:ilvl w:val="0"/>
          <w:numId w:val="29"/>
        </w:numPr>
        <w:rPr>
          <w:rFonts w:ascii="Calibri" w:hAnsi="Calibri" w:cs="Calibri"/>
          <w:b/>
        </w:rPr>
      </w:pPr>
      <w:r w:rsidRPr="00862565">
        <w:rPr>
          <w:rFonts w:ascii="Calibri" w:hAnsi="Calibri" w:cs="Calibri"/>
          <w:b/>
        </w:rPr>
        <w:t xml:space="preserve">Delivery </w:t>
      </w:r>
    </w:p>
    <w:p w14:paraId="00FDA4EE" w14:textId="77777777" w:rsidR="003B24E8" w:rsidRPr="00862565" w:rsidRDefault="005515F1" w:rsidP="00DF467E">
      <w:pPr>
        <w:pStyle w:val="ListParagraph"/>
        <w:numPr>
          <w:ilvl w:val="0"/>
          <w:numId w:val="30"/>
        </w:numPr>
        <w:spacing w:after="200" w:line="276" w:lineRule="auto"/>
        <w:rPr>
          <w:rFonts w:ascii="Calibri" w:hAnsi="Calibri" w:cs="Calibri"/>
        </w:rPr>
      </w:pPr>
      <w:r w:rsidRPr="00862565">
        <w:rPr>
          <w:rFonts w:ascii="Calibri" w:hAnsi="Calibri" w:cs="Calibri"/>
        </w:rPr>
        <w:t>Use a ‘community development’ approach to u</w:t>
      </w:r>
      <w:r w:rsidR="003B24E8" w:rsidRPr="00862565">
        <w:rPr>
          <w:rFonts w:ascii="Calibri" w:hAnsi="Calibri" w:cs="Calibri"/>
        </w:rPr>
        <w:t xml:space="preserve">ndertake </w:t>
      </w:r>
      <w:r w:rsidR="00723071" w:rsidRPr="00862565">
        <w:rPr>
          <w:rFonts w:ascii="Calibri" w:hAnsi="Calibri" w:cs="Calibri"/>
        </w:rPr>
        <w:t xml:space="preserve">participatory </w:t>
      </w:r>
      <w:r w:rsidR="003B24E8" w:rsidRPr="00862565">
        <w:rPr>
          <w:rFonts w:ascii="Calibri" w:hAnsi="Calibri" w:cs="Calibri"/>
        </w:rPr>
        <w:t xml:space="preserve">promotion activities to recruit </w:t>
      </w:r>
      <w:r w:rsidRPr="00862565">
        <w:rPr>
          <w:rFonts w:ascii="Calibri" w:hAnsi="Calibri" w:cs="Calibri"/>
        </w:rPr>
        <w:t xml:space="preserve">young </w:t>
      </w:r>
      <w:r w:rsidR="003B24E8" w:rsidRPr="00862565">
        <w:rPr>
          <w:rFonts w:ascii="Calibri" w:hAnsi="Calibri" w:cs="Calibri"/>
        </w:rPr>
        <w:t>people</w:t>
      </w:r>
      <w:r w:rsidR="00881915" w:rsidRPr="00862565">
        <w:rPr>
          <w:rFonts w:ascii="Calibri" w:hAnsi="Calibri" w:cs="Calibri"/>
        </w:rPr>
        <w:t>.</w:t>
      </w:r>
      <w:r w:rsidR="003B24E8" w:rsidRPr="00862565">
        <w:rPr>
          <w:rFonts w:ascii="Calibri" w:hAnsi="Calibri" w:cs="Calibri"/>
        </w:rPr>
        <w:t xml:space="preserve"> </w:t>
      </w:r>
    </w:p>
    <w:p w14:paraId="1DACE74D" w14:textId="77777777" w:rsidR="003B24E8" w:rsidRPr="00862565" w:rsidRDefault="003B24E8" w:rsidP="003B24E8">
      <w:pPr>
        <w:pStyle w:val="ListParagraph"/>
        <w:numPr>
          <w:ilvl w:val="0"/>
          <w:numId w:val="30"/>
        </w:numPr>
        <w:spacing w:after="200" w:line="276" w:lineRule="auto"/>
        <w:rPr>
          <w:rFonts w:ascii="Calibri" w:hAnsi="Calibri" w:cs="Calibri"/>
        </w:rPr>
      </w:pPr>
      <w:r w:rsidRPr="00862565">
        <w:rPr>
          <w:rFonts w:ascii="Calibri" w:hAnsi="Calibri" w:cs="Calibri"/>
        </w:rPr>
        <w:t>Manage referral and assessment process</w:t>
      </w:r>
      <w:r w:rsidR="00881915" w:rsidRPr="00862565">
        <w:rPr>
          <w:rFonts w:ascii="Calibri" w:hAnsi="Calibri" w:cs="Calibri"/>
        </w:rPr>
        <w:t>.</w:t>
      </w:r>
      <w:r w:rsidR="005515F1" w:rsidRPr="00862565">
        <w:rPr>
          <w:rFonts w:ascii="Calibri" w:hAnsi="Calibri" w:cs="Calibri"/>
        </w:rPr>
        <w:t xml:space="preserve"> </w:t>
      </w:r>
    </w:p>
    <w:p w14:paraId="0D32283A" w14:textId="77777777" w:rsidR="003B24E8" w:rsidRPr="00862565" w:rsidRDefault="003B24E8" w:rsidP="003B24E8">
      <w:pPr>
        <w:pStyle w:val="ListParagraph"/>
        <w:numPr>
          <w:ilvl w:val="0"/>
          <w:numId w:val="30"/>
        </w:numPr>
        <w:spacing w:after="200" w:line="276" w:lineRule="auto"/>
        <w:rPr>
          <w:rFonts w:ascii="Calibri" w:hAnsi="Calibri" w:cs="Calibri"/>
        </w:rPr>
      </w:pPr>
      <w:r w:rsidRPr="00862565">
        <w:rPr>
          <w:rFonts w:ascii="Calibri" w:hAnsi="Calibri" w:cs="Calibri"/>
        </w:rPr>
        <w:t xml:space="preserve">Conduct outreach work with </w:t>
      </w:r>
      <w:r w:rsidR="005515F1" w:rsidRPr="00862565">
        <w:rPr>
          <w:rFonts w:ascii="Calibri" w:hAnsi="Calibri" w:cs="Calibri"/>
        </w:rPr>
        <w:t xml:space="preserve">young </w:t>
      </w:r>
      <w:r w:rsidRPr="00862565">
        <w:rPr>
          <w:rFonts w:ascii="Calibri" w:hAnsi="Calibri" w:cs="Calibri"/>
        </w:rPr>
        <w:t>people in the community including home visits</w:t>
      </w:r>
      <w:r w:rsidR="00881915" w:rsidRPr="00862565">
        <w:rPr>
          <w:rFonts w:ascii="Calibri" w:hAnsi="Calibri" w:cs="Calibri"/>
        </w:rPr>
        <w:t>.</w:t>
      </w:r>
      <w:r w:rsidRPr="00862565">
        <w:rPr>
          <w:rFonts w:ascii="Calibri" w:hAnsi="Calibri" w:cs="Calibri"/>
        </w:rPr>
        <w:t xml:space="preserve"> </w:t>
      </w:r>
    </w:p>
    <w:p w14:paraId="583E0156" w14:textId="77777777" w:rsidR="003B24E8" w:rsidRPr="00862565" w:rsidRDefault="003B24E8" w:rsidP="003B24E8">
      <w:pPr>
        <w:pStyle w:val="ListParagraph"/>
        <w:numPr>
          <w:ilvl w:val="0"/>
          <w:numId w:val="30"/>
        </w:numPr>
        <w:spacing w:after="200" w:line="276" w:lineRule="auto"/>
        <w:rPr>
          <w:rFonts w:ascii="Calibri" w:hAnsi="Calibri" w:cs="Calibri"/>
        </w:rPr>
      </w:pPr>
      <w:r w:rsidRPr="00862565">
        <w:rPr>
          <w:rFonts w:ascii="Calibri" w:hAnsi="Calibri" w:cs="Calibri"/>
        </w:rPr>
        <w:t xml:space="preserve">Support </w:t>
      </w:r>
      <w:r w:rsidR="005515F1" w:rsidRPr="00862565">
        <w:rPr>
          <w:rFonts w:ascii="Calibri" w:hAnsi="Calibri" w:cs="Calibri"/>
        </w:rPr>
        <w:t xml:space="preserve">young </w:t>
      </w:r>
      <w:r w:rsidRPr="00862565">
        <w:rPr>
          <w:rFonts w:ascii="Calibri" w:hAnsi="Calibri" w:cs="Calibri"/>
        </w:rPr>
        <w:t>people – one-to-one support</w:t>
      </w:r>
      <w:r w:rsidR="00723071" w:rsidRPr="00862565">
        <w:rPr>
          <w:rFonts w:ascii="Calibri" w:hAnsi="Calibri" w:cs="Calibri"/>
        </w:rPr>
        <w:t>,</w:t>
      </w:r>
      <w:r w:rsidRPr="00862565">
        <w:rPr>
          <w:rFonts w:ascii="Calibri" w:hAnsi="Calibri" w:cs="Calibri"/>
        </w:rPr>
        <w:t xml:space="preserve"> as well as group work </w:t>
      </w:r>
      <w:r w:rsidR="005515F1" w:rsidRPr="00862565">
        <w:rPr>
          <w:rFonts w:ascii="Calibri" w:hAnsi="Calibri" w:cs="Calibri"/>
        </w:rPr>
        <w:t xml:space="preserve">– in the development and </w:t>
      </w:r>
      <w:r w:rsidR="00723071" w:rsidRPr="00862565">
        <w:rPr>
          <w:rFonts w:ascii="Calibri" w:hAnsi="Calibri" w:cs="Calibri"/>
        </w:rPr>
        <w:t>delivery</w:t>
      </w:r>
      <w:r w:rsidR="005515F1" w:rsidRPr="00862565">
        <w:rPr>
          <w:rFonts w:ascii="Calibri" w:hAnsi="Calibri" w:cs="Calibri"/>
        </w:rPr>
        <w:t xml:space="preserve"> of </w:t>
      </w:r>
      <w:r w:rsidR="00723071" w:rsidRPr="00862565">
        <w:rPr>
          <w:rFonts w:ascii="Calibri" w:hAnsi="Calibri" w:cs="Calibri"/>
        </w:rPr>
        <w:t>new services and activities for young people and the wider community</w:t>
      </w:r>
      <w:r w:rsidR="00881915" w:rsidRPr="00862565">
        <w:rPr>
          <w:rFonts w:ascii="Calibri" w:hAnsi="Calibri" w:cs="Calibri"/>
        </w:rPr>
        <w:t>.</w:t>
      </w:r>
      <w:r w:rsidR="00723071" w:rsidRPr="00862565">
        <w:rPr>
          <w:rFonts w:ascii="Calibri" w:hAnsi="Calibri" w:cs="Calibri"/>
        </w:rPr>
        <w:t xml:space="preserve"> </w:t>
      </w:r>
    </w:p>
    <w:p w14:paraId="5DC634A4" w14:textId="77777777" w:rsidR="003B24E8" w:rsidRPr="00862565" w:rsidRDefault="00723071" w:rsidP="003B24E8">
      <w:pPr>
        <w:pStyle w:val="ListParagraph"/>
        <w:numPr>
          <w:ilvl w:val="0"/>
          <w:numId w:val="30"/>
        </w:numPr>
        <w:spacing w:after="200" w:line="276" w:lineRule="auto"/>
        <w:rPr>
          <w:rFonts w:ascii="Calibri" w:hAnsi="Calibri" w:cs="Calibri"/>
        </w:rPr>
      </w:pPr>
      <w:r w:rsidRPr="00862565">
        <w:rPr>
          <w:rFonts w:ascii="Calibri" w:hAnsi="Calibri" w:cs="Calibri"/>
        </w:rPr>
        <w:t xml:space="preserve">Link </w:t>
      </w:r>
      <w:r w:rsidR="003B24E8" w:rsidRPr="00862565">
        <w:rPr>
          <w:rFonts w:ascii="Calibri" w:hAnsi="Calibri" w:cs="Calibri"/>
        </w:rPr>
        <w:t xml:space="preserve">and work with appropriate </w:t>
      </w:r>
      <w:r w:rsidR="005515F1" w:rsidRPr="00862565">
        <w:rPr>
          <w:rFonts w:ascii="Calibri" w:hAnsi="Calibri" w:cs="Calibri"/>
        </w:rPr>
        <w:t>Alliance</w:t>
      </w:r>
      <w:r w:rsidRPr="00862565">
        <w:rPr>
          <w:rFonts w:ascii="Calibri" w:hAnsi="Calibri" w:cs="Calibri"/>
        </w:rPr>
        <w:t xml:space="preserve"> charities </w:t>
      </w:r>
      <w:r w:rsidR="005515F1" w:rsidRPr="00862565">
        <w:rPr>
          <w:rFonts w:ascii="Calibri" w:hAnsi="Calibri" w:cs="Calibri"/>
        </w:rPr>
        <w:t xml:space="preserve">and other youth </w:t>
      </w:r>
      <w:r w:rsidR="003B24E8" w:rsidRPr="00862565">
        <w:rPr>
          <w:rFonts w:ascii="Calibri" w:hAnsi="Calibri" w:cs="Calibri"/>
        </w:rPr>
        <w:t>agencies</w:t>
      </w:r>
      <w:r w:rsidR="00881915" w:rsidRPr="00862565">
        <w:rPr>
          <w:rFonts w:ascii="Calibri" w:hAnsi="Calibri" w:cs="Calibri"/>
        </w:rPr>
        <w:t>.</w:t>
      </w:r>
      <w:r w:rsidR="003B24E8" w:rsidRPr="00862565">
        <w:rPr>
          <w:rFonts w:ascii="Calibri" w:hAnsi="Calibri" w:cs="Calibri"/>
        </w:rPr>
        <w:t xml:space="preserve"> </w:t>
      </w:r>
    </w:p>
    <w:p w14:paraId="17DE6B6C" w14:textId="77777777" w:rsidR="003B24E8" w:rsidRPr="00862565" w:rsidRDefault="003B24E8" w:rsidP="003B24E8">
      <w:pPr>
        <w:pStyle w:val="ListParagraph"/>
        <w:numPr>
          <w:ilvl w:val="0"/>
          <w:numId w:val="30"/>
        </w:numPr>
        <w:spacing w:after="200" w:line="276" w:lineRule="auto"/>
        <w:rPr>
          <w:rFonts w:ascii="Calibri" w:hAnsi="Calibri" w:cs="Calibri"/>
        </w:rPr>
      </w:pPr>
      <w:r w:rsidRPr="00862565">
        <w:rPr>
          <w:rFonts w:ascii="Calibri" w:hAnsi="Calibri" w:cs="Calibri"/>
        </w:rPr>
        <w:t>Report and address safeguarding issues</w:t>
      </w:r>
      <w:r w:rsidR="00881915" w:rsidRPr="00862565">
        <w:rPr>
          <w:rFonts w:ascii="Calibri" w:hAnsi="Calibri" w:cs="Calibri"/>
        </w:rPr>
        <w:t>.</w:t>
      </w:r>
    </w:p>
    <w:p w14:paraId="4ACBBAAB" w14:textId="77777777" w:rsidR="003B24E8" w:rsidRPr="00862565" w:rsidRDefault="003B24E8" w:rsidP="003B24E8">
      <w:pPr>
        <w:pStyle w:val="ListParagraph"/>
        <w:numPr>
          <w:ilvl w:val="0"/>
          <w:numId w:val="30"/>
        </w:numPr>
        <w:spacing w:after="200" w:line="276" w:lineRule="auto"/>
        <w:rPr>
          <w:rFonts w:ascii="Calibri" w:hAnsi="Calibri" w:cs="Calibri"/>
        </w:rPr>
      </w:pPr>
      <w:r w:rsidRPr="00862565">
        <w:rPr>
          <w:rFonts w:ascii="Calibri" w:hAnsi="Calibri" w:cs="Calibri"/>
        </w:rPr>
        <w:t>To be part of and work closely with the Elders team and other KLS teams</w:t>
      </w:r>
      <w:r w:rsidR="00881915" w:rsidRPr="00862565">
        <w:rPr>
          <w:rFonts w:ascii="Calibri" w:hAnsi="Calibri" w:cs="Calibri"/>
        </w:rPr>
        <w:t>.</w:t>
      </w:r>
      <w:r w:rsidRPr="00862565">
        <w:rPr>
          <w:rFonts w:ascii="Calibri" w:hAnsi="Calibri" w:cs="Calibri"/>
        </w:rPr>
        <w:t xml:space="preserve"> </w:t>
      </w:r>
    </w:p>
    <w:p w14:paraId="04C500F3" w14:textId="77777777" w:rsidR="00723071" w:rsidRPr="00862565" w:rsidRDefault="00723071" w:rsidP="00723071">
      <w:pPr>
        <w:pStyle w:val="ListParagraph"/>
        <w:spacing w:after="200" w:line="276" w:lineRule="auto"/>
        <w:ind w:left="360"/>
        <w:rPr>
          <w:rFonts w:ascii="Calibri" w:hAnsi="Calibri" w:cs="Calibri"/>
          <w:b/>
          <w:lang w:val="en-US"/>
        </w:rPr>
      </w:pPr>
    </w:p>
    <w:p w14:paraId="14C2210E" w14:textId="77777777" w:rsidR="00723071" w:rsidRPr="00862565" w:rsidRDefault="00723071" w:rsidP="00723071">
      <w:pPr>
        <w:pStyle w:val="ListParagraph"/>
        <w:numPr>
          <w:ilvl w:val="0"/>
          <w:numId w:val="29"/>
        </w:numPr>
        <w:spacing w:after="200" w:line="276" w:lineRule="auto"/>
        <w:rPr>
          <w:rFonts w:ascii="Calibri" w:hAnsi="Calibri" w:cs="Calibri"/>
          <w:b/>
          <w:lang w:val="en-US"/>
        </w:rPr>
      </w:pPr>
      <w:r w:rsidRPr="00862565">
        <w:rPr>
          <w:rFonts w:ascii="Calibri" w:hAnsi="Calibri" w:cs="Calibri"/>
          <w:b/>
          <w:lang w:val="en-US"/>
        </w:rPr>
        <w:t xml:space="preserve">Relationships and networks </w:t>
      </w:r>
    </w:p>
    <w:p w14:paraId="767AC117" w14:textId="77777777" w:rsidR="00723071" w:rsidRPr="00862565" w:rsidRDefault="00723071" w:rsidP="00723071">
      <w:pPr>
        <w:pStyle w:val="ListParagraph"/>
        <w:numPr>
          <w:ilvl w:val="0"/>
          <w:numId w:val="34"/>
        </w:numPr>
        <w:spacing w:after="200" w:line="276" w:lineRule="auto"/>
        <w:rPr>
          <w:rFonts w:ascii="Calibri" w:hAnsi="Calibri" w:cs="Calibri"/>
          <w:lang w:val="en-US"/>
        </w:rPr>
      </w:pPr>
      <w:r w:rsidRPr="00862565">
        <w:rPr>
          <w:rFonts w:ascii="Calibri" w:hAnsi="Calibri" w:cs="Calibri"/>
          <w:lang w:val="en-US"/>
        </w:rPr>
        <w:t>Build and sustain strong relationships with local young people and their families</w:t>
      </w:r>
      <w:r w:rsidR="00881915" w:rsidRPr="00862565">
        <w:rPr>
          <w:rFonts w:ascii="Calibri" w:hAnsi="Calibri" w:cs="Calibri"/>
          <w:lang w:val="en-US"/>
        </w:rPr>
        <w:t>.</w:t>
      </w:r>
    </w:p>
    <w:p w14:paraId="5E4E9999" w14:textId="77777777" w:rsidR="00723071" w:rsidRPr="00862565" w:rsidRDefault="00723071" w:rsidP="00723071">
      <w:pPr>
        <w:pStyle w:val="ListParagraph"/>
        <w:numPr>
          <w:ilvl w:val="0"/>
          <w:numId w:val="34"/>
        </w:numPr>
        <w:spacing w:after="200" w:line="276" w:lineRule="auto"/>
        <w:rPr>
          <w:rFonts w:ascii="Calibri" w:hAnsi="Calibri" w:cs="Calibri"/>
          <w:lang w:val="en-US"/>
        </w:rPr>
      </w:pPr>
      <w:r w:rsidRPr="00862565">
        <w:rPr>
          <w:rFonts w:ascii="Calibri" w:eastAsia="Calibri" w:hAnsi="Calibri" w:cs="Calibri"/>
        </w:rPr>
        <w:t>Build on our strong relationships with local partners including Alliance charities, youth agencies, schools and council services through networking, conferences, training and meetings</w:t>
      </w:r>
      <w:r w:rsidR="00881915" w:rsidRPr="00862565">
        <w:rPr>
          <w:rFonts w:ascii="Calibri" w:eastAsia="Calibri" w:hAnsi="Calibri" w:cs="Calibri"/>
        </w:rPr>
        <w:t xml:space="preserve">. </w:t>
      </w:r>
    </w:p>
    <w:p w14:paraId="0867615F" w14:textId="77777777" w:rsidR="00723071" w:rsidRPr="00862565" w:rsidRDefault="00723071" w:rsidP="00723071">
      <w:pPr>
        <w:pStyle w:val="ListParagraph"/>
        <w:numPr>
          <w:ilvl w:val="0"/>
          <w:numId w:val="34"/>
        </w:numPr>
        <w:spacing w:after="200" w:line="276" w:lineRule="auto"/>
        <w:rPr>
          <w:rFonts w:ascii="Calibri" w:hAnsi="Calibri" w:cs="Calibri"/>
          <w:lang w:val="en-US"/>
        </w:rPr>
      </w:pPr>
      <w:r w:rsidRPr="00862565">
        <w:rPr>
          <w:rFonts w:ascii="Calibri" w:hAnsi="Calibri" w:cs="Calibri"/>
          <w:lang w:val="en-US"/>
        </w:rPr>
        <w:t>Actively network to develop our relationships with other voluntary and community organisations, statutory bodies, businesses, funders and commissioners</w:t>
      </w:r>
      <w:r w:rsidR="00881915" w:rsidRPr="00862565">
        <w:rPr>
          <w:rFonts w:ascii="Calibri" w:hAnsi="Calibri" w:cs="Calibri"/>
          <w:lang w:val="en-US"/>
        </w:rPr>
        <w:t>.</w:t>
      </w:r>
      <w:r w:rsidRPr="00862565">
        <w:rPr>
          <w:rFonts w:ascii="Calibri" w:hAnsi="Calibri" w:cs="Calibri"/>
          <w:lang w:val="en-US"/>
        </w:rPr>
        <w:t xml:space="preserve"> </w:t>
      </w:r>
    </w:p>
    <w:p w14:paraId="010F2460" w14:textId="77777777" w:rsidR="00881915" w:rsidRPr="00862565" w:rsidRDefault="00881915" w:rsidP="00881915">
      <w:pPr>
        <w:numPr>
          <w:ilvl w:val="0"/>
          <w:numId w:val="29"/>
        </w:numPr>
        <w:spacing w:after="0" w:line="240" w:lineRule="auto"/>
        <w:rPr>
          <w:rFonts w:ascii="Calibri" w:hAnsi="Calibri" w:cs="Calibri"/>
          <w:b/>
          <w:lang w:val="en-US"/>
        </w:rPr>
      </w:pPr>
      <w:r w:rsidRPr="00862565">
        <w:rPr>
          <w:rFonts w:ascii="Calibri" w:hAnsi="Calibri" w:cs="Calibri"/>
          <w:b/>
          <w:lang w:val="en-US"/>
        </w:rPr>
        <w:t xml:space="preserve">Finance and fundraising </w:t>
      </w:r>
    </w:p>
    <w:p w14:paraId="3CF32674" w14:textId="0E94BA2D" w:rsidR="00881915" w:rsidRPr="00862565" w:rsidRDefault="00881915" w:rsidP="00881915">
      <w:pPr>
        <w:pStyle w:val="ListParagraph"/>
        <w:numPr>
          <w:ilvl w:val="0"/>
          <w:numId w:val="33"/>
        </w:numPr>
        <w:spacing w:after="200" w:line="276" w:lineRule="auto"/>
        <w:ind w:left="360"/>
        <w:rPr>
          <w:rFonts w:ascii="Calibri" w:hAnsi="Calibri" w:cs="Calibri"/>
        </w:rPr>
      </w:pPr>
      <w:r w:rsidRPr="00862565">
        <w:rPr>
          <w:rFonts w:ascii="Calibri" w:hAnsi="Calibri" w:cs="Calibri"/>
        </w:rPr>
        <w:t xml:space="preserve">Manage the project budget, maintain financial records, monitor income and expenditure against budgets and targets, and report regularly and accurately to </w:t>
      </w:r>
      <w:r w:rsidR="002B4BE6">
        <w:rPr>
          <w:rFonts w:ascii="Calibri" w:hAnsi="Calibri" w:cs="Calibri"/>
        </w:rPr>
        <w:t>Caius House</w:t>
      </w:r>
      <w:r w:rsidRPr="00862565">
        <w:rPr>
          <w:rFonts w:ascii="Calibri" w:hAnsi="Calibri" w:cs="Calibri"/>
        </w:rPr>
        <w:t xml:space="preserve"> and The Alliance’s steering group. </w:t>
      </w:r>
      <w:r w:rsidRPr="00862565">
        <w:rPr>
          <w:rFonts w:ascii="Calibri" w:hAnsi="Calibri" w:cs="Calibri"/>
          <w:lang w:val="en-US"/>
        </w:rPr>
        <w:t xml:space="preserve">Effective </w:t>
      </w:r>
      <w:r w:rsidRPr="00862565">
        <w:rPr>
          <w:rFonts w:ascii="Calibri" w:hAnsi="Calibri" w:cs="Calibri"/>
        </w:rPr>
        <w:t xml:space="preserve">risk management is key for all our services.  </w:t>
      </w:r>
    </w:p>
    <w:p w14:paraId="57171718" w14:textId="77777777" w:rsidR="00881915" w:rsidRPr="00862565" w:rsidRDefault="00881915" w:rsidP="00881915">
      <w:pPr>
        <w:pStyle w:val="ListParagraph"/>
        <w:numPr>
          <w:ilvl w:val="0"/>
          <w:numId w:val="33"/>
        </w:numPr>
        <w:spacing w:after="200" w:line="276" w:lineRule="auto"/>
        <w:ind w:left="360"/>
        <w:rPr>
          <w:rFonts w:ascii="Calibri" w:hAnsi="Calibri" w:cs="Calibri"/>
        </w:rPr>
      </w:pPr>
      <w:r w:rsidRPr="00862565">
        <w:rPr>
          <w:rFonts w:ascii="Calibri" w:hAnsi="Calibri" w:cs="Calibri"/>
        </w:rPr>
        <w:t xml:space="preserve">Work in co-ordination with The Alliance Steering Group to fundraise and secure financial viability and future sustainability for Battersea Youth Voice.  </w:t>
      </w:r>
    </w:p>
    <w:p w14:paraId="2BDDC8B0" w14:textId="77777777" w:rsidR="00881915" w:rsidRPr="00862565" w:rsidRDefault="00881915" w:rsidP="003B24E8">
      <w:pPr>
        <w:pStyle w:val="NoSpacing"/>
        <w:numPr>
          <w:ilvl w:val="0"/>
          <w:numId w:val="29"/>
        </w:numPr>
        <w:rPr>
          <w:rFonts w:ascii="Calibri" w:hAnsi="Calibri" w:cs="Calibri"/>
          <w:b/>
        </w:rPr>
      </w:pPr>
      <w:r w:rsidRPr="00862565">
        <w:rPr>
          <w:rFonts w:ascii="Calibri" w:hAnsi="Calibri" w:cs="Calibri"/>
          <w:b/>
        </w:rPr>
        <w:t xml:space="preserve">Monitor and Evaluation </w:t>
      </w:r>
    </w:p>
    <w:p w14:paraId="7668E106" w14:textId="77777777" w:rsidR="00881915" w:rsidRPr="00862565" w:rsidRDefault="00881915" w:rsidP="00881915">
      <w:pPr>
        <w:pStyle w:val="ListParagraph"/>
        <w:numPr>
          <w:ilvl w:val="0"/>
          <w:numId w:val="36"/>
        </w:numPr>
        <w:autoSpaceDE w:val="0"/>
        <w:autoSpaceDN w:val="0"/>
        <w:adjustRightInd w:val="0"/>
        <w:spacing w:after="60" w:line="276" w:lineRule="auto"/>
        <w:rPr>
          <w:rFonts w:ascii="Calibri" w:hAnsi="Calibri" w:cs="Calibri"/>
        </w:rPr>
      </w:pPr>
      <w:r w:rsidRPr="00862565">
        <w:rPr>
          <w:rFonts w:ascii="Calibri" w:hAnsi="Calibri" w:cs="Calibri"/>
        </w:rPr>
        <w:t xml:space="preserve">Ensure performance management and quality systems are in place to monitor and evaluate the project’s work, processes and safeguarding.  </w:t>
      </w:r>
    </w:p>
    <w:p w14:paraId="308DA242" w14:textId="77777777" w:rsidR="003B24E8" w:rsidRPr="00862565" w:rsidRDefault="003B24E8" w:rsidP="003B24E8">
      <w:pPr>
        <w:pStyle w:val="NoSpacing"/>
        <w:numPr>
          <w:ilvl w:val="0"/>
          <w:numId w:val="29"/>
        </w:numPr>
        <w:rPr>
          <w:rFonts w:ascii="Calibri" w:hAnsi="Calibri" w:cs="Calibri"/>
          <w:b/>
        </w:rPr>
      </w:pPr>
      <w:r w:rsidRPr="00862565">
        <w:rPr>
          <w:rFonts w:ascii="Calibri" w:hAnsi="Calibri" w:cs="Calibri"/>
          <w:b/>
        </w:rPr>
        <w:t xml:space="preserve">Manage Volunteers </w:t>
      </w:r>
    </w:p>
    <w:p w14:paraId="44969A37" w14:textId="77777777" w:rsidR="003B24E8" w:rsidRPr="00862565" w:rsidRDefault="003B24E8" w:rsidP="003B24E8">
      <w:pPr>
        <w:pStyle w:val="ListParagraph"/>
        <w:numPr>
          <w:ilvl w:val="0"/>
          <w:numId w:val="30"/>
        </w:numPr>
        <w:spacing w:after="200" w:line="276" w:lineRule="auto"/>
        <w:rPr>
          <w:rFonts w:ascii="Calibri" w:hAnsi="Calibri" w:cs="Calibri"/>
        </w:rPr>
      </w:pPr>
      <w:r w:rsidRPr="00862565">
        <w:rPr>
          <w:rFonts w:ascii="Calibri" w:hAnsi="Calibri" w:cs="Calibri"/>
        </w:rPr>
        <w:t>Take responsibility for managing individual volunteers as and when appropriate</w:t>
      </w:r>
    </w:p>
    <w:p w14:paraId="60A6FA75" w14:textId="77777777" w:rsidR="002E0546" w:rsidRPr="00862565" w:rsidRDefault="002E0546" w:rsidP="002E0546">
      <w:pPr>
        <w:spacing w:after="200" w:line="276" w:lineRule="auto"/>
        <w:rPr>
          <w:rFonts w:ascii="Calibri" w:hAnsi="Calibri" w:cs="Calibri"/>
        </w:rPr>
      </w:pPr>
    </w:p>
    <w:p w14:paraId="00E3497A" w14:textId="77777777" w:rsidR="003B24E8" w:rsidRPr="00862565" w:rsidRDefault="003B24E8" w:rsidP="003B24E8">
      <w:pPr>
        <w:pStyle w:val="NoSpacing"/>
        <w:numPr>
          <w:ilvl w:val="0"/>
          <w:numId w:val="29"/>
        </w:numPr>
        <w:rPr>
          <w:rFonts w:ascii="Calibri" w:hAnsi="Calibri" w:cs="Calibri"/>
          <w:b/>
        </w:rPr>
      </w:pPr>
      <w:r w:rsidRPr="00862565">
        <w:rPr>
          <w:rFonts w:ascii="Calibri" w:hAnsi="Calibri" w:cs="Calibri"/>
          <w:b/>
        </w:rPr>
        <w:t>Undertake Other Duties</w:t>
      </w:r>
    </w:p>
    <w:p w14:paraId="2A86812C" w14:textId="77777777" w:rsidR="00723071" w:rsidRPr="00862565" w:rsidRDefault="00723071" w:rsidP="00723071">
      <w:pPr>
        <w:pStyle w:val="ListParagraph"/>
        <w:numPr>
          <w:ilvl w:val="0"/>
          <w:numId w:val="35"/>
        </w:numPr>
        <w:spacing w:after="200" w:line="276" w:lineRule="auto"/>
        <w:rPr>
          <w:rFonts w:ascii="Calibri" w:hAnsi="Calibri" w:cs="Calibri"/>
        </w:rPr>
      </w:pPr>
      <w:r w:rsidRPr="00862565">
        <w:rPr>
          <w:rFonts w:ascii="Calibri" w:hAnsi="Calibri" w:cs="Calibri"/>
        </w:rPr>
        <w:t xml:space="preserve">Participate in regular management supervision and annual appraisal; help to identify your own job related development and training needs. </w:t>
      </w:r>
    </w:p>
    <w:p w14:paraId="05164324" w14:textId="77777777" w:rsidR="00723071" w:rsidRPr="00862565" w:rsidRDefault="00723071" w:rsidP="00723071">
      <w:pPr>
        <w:pStyle w:val="ListParagraph"/>
        <w:numPr>
          <w:ilvl w:val="0"/>
          <w:numId w:val="35"/>
        </w:numPr>
        <w:spacing w:after="200" w:line="276" w:lineRule="auto"/>
        <w:rPr>
          <w:rFonts w:ascii="Calibri" w:hAnsi="Calibri" w:cs="Calibri"/>
        </w:rPr>
      </w:pPr>
      <w:r w:rsidRPr="00862565">
        <w:rPr>
          <w:rFonts w:ascii="Calibri" w:hAnsi="Calibri" w:cs="Calibri"/>
        </w:rPr>
        <w:t xml:space="preserve">Undertake your role in a professional manner and maintain a high quality standard of work in accordance with the aims, values and ethos of KLS   </w:t>
      </w:r>
    </w:p>
    <w:p w14:paraId="421A6600" w14:textId="77777777" w:rsidR="00723071" w:rsidRPr="00862565" w:rsidRDefault="00723071" w:rsidP="00881915">
      <w:pPr>
        <w:spacing w:after="200" w:line="276" w:lineRule="auto"/>
        <w:rPr>
          <w:rFonts w:ascii="Calibri" w:hAnsi="Calibri" w:cs="Calibri"/>
        </w:rPr>
      </w:pPr>
      <w:r w:rsidRPr="00862565">
        <w:rPr>
          <w:rFonts w:ascii="Calibri" w:hAnsi="Calibri" w:cs="Calibri"/>
        </w:rPr>
        <w:t xml:space="preserve">The above job description reflects the position at the time of writing; it is not intended to be a task list but indicates the general level of work involved. It is expected that duties will be reviewed and revised as required.  </w:t>
      </w:r>
    </w:p>
    <w:tbl>
      <w:tblPr>
        <w:tblStyle w:val="TableGrid"/>
        <w:tblW w:w="0" w:type="auto"/>
        <w:tblLook w:val="04A0" w:firstRow="1" w:lastRow="0" w:firstColumn="1" w:lastColumn="0" w:noHBand="0" w:noVBand="1"/>
      </w:tblPr>
      <w:tblGrid>
        <w:gridCol w:w="8359"/>
        <w:gridCol w:w="1034"/>
      </w:tblGrid>
      <w:tr w:rsidR="002B4BE6" w14:paraId="081C7E38" w14:textId="77777777" w:rsidTr="002B4BE6">
        <w:tc>
          <w:tcPr>
            <w:tcW w:w="8359"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C09D70F" w14:textId="77777777" w:rsidR="002B4BE6" w:rsidRDefault="002B4BE6">
            <w:pPr>
              <w:rPr>
                <w:rFonts w:cs="Calibri"/>
                <w:b/>
                <w:sz w:val="20"/>
                <w:szCs w:val="20"/>
              </w:rPr>
            </w:pPr>
            <w:r>
              <w:rPr>
                <w:rFonts w:cs="Calibri"/>
                <w:b/>
                <w:sz w:val="20"/>
                <w:szCs w:val="20"/>
              </w:rPr>
              <w:t>Skills and Experience</w:t>
            </w:r>
          </w:p>
        </w:tc>
        <w:tc>
          <w:tcPr>
            <w:tcW w:w="992"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408C1D83" w14:textId="77777777" w:rsidR="002B4BE6" w:rsidRDefault="002B4BE6">
            <w:pPr>
              <w:rPr>
                <w:rFonts w:cs="Calibri"/>
                <w:b/>
                <w:sz w:val="20"/>
                <w:szCs w:val="20"/>
              </w:rPr>
            </w:pPr>
            <w:r>
              <w:rPr>
                <w:rFonts w:cs="Calibri"/>
                <w:b/>
                <w:sz w:val="20"/>
                <w:szCs w:val="20"/>
              </w:rPr>
              <w:t>Essential/</w:t>
            </w:r>
          </w:p>
          <w:p w14:paraId="5A54F3DE" w14:textId="77777777" w:rsidR="002B4BE6" w:rsidRDefault="002B4BE6">
            <w:pPr>
              <w:rPr>
                <w:rFonts w:cs="Calibri"/>
                <w:b/>
                <w:sz w:val="20"/>
                <w:szCs w:val="20"/>
              </w:rPr>
            </w:pPr>
            <w:r>
              <w:rPr>
                <w:rFonts w:cs="Calibri"/>
                <w:b/>
                <w:sz w:val="20"/>
                <w:szCs w:val="20"/>
              </w:rPr>
              <w:t>Desirable</w:t>
            </w:r>
          </w:p>
        </w:tc>
      </w:tr>
      <w:tr w:rsidR="002B4BE6" w14:paraId="706B41F4"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4822D367" w14:textId="77777777" w:rsidR="002B4BE6" w:rsidRDefault="002B4BE6">
            <w:pPr>
              <w:spacing w:after="160" w:line="254" w:lineRule="auto"/>
              <w:rPr>
                <w:rFonts w:cs="Calibri"/>
                <w:sz w:val="20"/>
                <w:szCs w:val="20"/>
              </w:rPr>
            </w:pPr>
            <w:r>
              <w:rPr>
                <w:rFonts w:cs="Calibri"/>
                <w:sz w:val="20"/>
                <w:szCs w:val="20"/>
              </w:rPr>
              <w:t>Suitable recognised qualifications. Youth and Community Qualifications (minimum Level 2, Level 3 preferable) or equivalent qualification and/or a proven track record of successfully working with Youth and Young Adults including Offenders or those at risk of offending or those deemed to be vulnerable</w:t>
            </w:r>
          </w:p>
        </w:tc>
        <w:tc>
          <w:tcPr>
            <w:tcW w:w="992" w:type="dxa"/>
            <w:tcBorders>
              <w:top w:val="single" w:sz="4" w:space="0" w:color="auto"/>
              <w:left w:val="single" w:sz="4" w:space="0" w:color="auto"/>
              <w:bottom w:val="single" w:sz="4" w:space="0" w:color="auto"/>
              <w:right w:val="single" w:sz="4" w:space="0" w:color="auto"/>
            </w:tcBorders>
            <w:hideMark/>
          </w:tcPr>
          <w:p w14:paraId="7B1504EF" w14:textId="77777777" w:rsidR="002B4BE6" w:rsidRDefault="002B4BE6">
            <w:pPr>
              <w:jc w:val="center"/>
              <w:rPr>
                <w:rFonts w:cs="Calibri"/>
                <w:b/>
                <w:sz w:val="20"/>
                <w:szCs w:val="20"/>
              </w:rPr>
            </w:pPr>
            <w:r>
              <w:rPr>
                <w:rFonts w:cs="Calibri"/>
                <w:b/>
                <w:sz w:val="20"/>
                <w:szCs w:val="20"/>
              </w:rPr>
              <w:t>E</w:t>
            </w:r>
          </w:p>
        </w:tc>
      </w:tr>
      <w:tr w:rsidR="002B4BE6" w14:paraId="644EE813"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5DCE14AA" w14:textId="77777777" w:rsidR="002B4BE6" w:rsidRDefault="002B4BE6">
            <w:pPr>
              <w:spacing w:after="160" w:line="254" w:lineRule="auto"/>
              <w:rPr>
                <w:rFonts w:cs="Times New Roman"/>
                <w:sz w:val="20"/>
                <w:szCs w:val="20"/>
              </w:rPr>
            </w:pPr>
            <w:r>
              <w:rPr>
                <w:rFonts w:cs="Calibri"/>
                <w:sz w:val="20"/>
                <w:szCs w:val="20"/>
              </w:rPr>
              <w:t>Clear commitment to the aims, objectives and values of The Big Local SW11 Alliance.</w:t>
            </w:r>
          </w:p>
        </w:tc>
        <w:tc>
          <w:tcPr>
            <w:tcW w:w="992" w:type="dxa"/>
            <w:tcBorders>
              <w:top w:val="single" w:sz="4" w:space="0" w:color="auto"/>
              <w:left w:val="single" w:sz="4" w:space="0" w:color="auto"/>
              <w:bottom w:val="single" w:sz="4" w:space="0" w:color="auto"/>
              <w:right w:val="single" w:sz="4" w:space="0" w:color="auto"/>
            </w:tcBorders>
            <w:hideMark/>
          </w:tcPr>
          <w:p w14:paraId="45FBB4AB" w14:textId="77777777" w:rsidR="002B4BE6" w:rsidRDefault="002B4BE6">
            <w:pPr>
              <w:jc w:val="center"/>
              <w:rPr>
                <w:rFonts w:cs="Calibri"/>
                <w:b/>
                <w:sz w:val="20"/>
                <w:szCs w:val="20"/>
              </w:rPr>
            </w:pPr>
            <w:r>
              <w:rPr>
                <w:rFonts w:cs="Calibri"/>
                <w:b/>
                <w:sz w:val="20"/>
                <w:szCs w:val="20"/>
              </w:rPr>
              <w:t>E</w:t>
            </w:r>
          </w:p>
        </w:tc>
      </w:tr>
      <w:tr w:rsidR="002B4BE6" w14:paraId="20200CC8"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422A0695" w14:textId="77777777" w:rsidR="002B4BE6" w:rsidRDefault="002B4BE6">
            <w:pPr>
              <w:spacing w:after="160" w:line="254" w:lineRule="auto"/>
              <w:rPr>
                <w:rFonts w:cs="Calibri"/>
                <w:sz w:val="20"/>
                <w:szCs w:val="20"/>
              </w:rPr>
            </w:pPr>
            <w:r>
              <w:rPr>
                <w:rFonts w:cs="Calibri"/>
                <w:sz w:val="20"/>
                <w:szCs w:val="20"/>
              </w:rPr>
              <w:t>Track record of working with vulnerable, hard to reach and disadvantaged youth and/or young adults.</w:t>
            </w:r>
          </w:p>
        </w:tc>
        <w:tc>
          <w:tcPr>
            <w:tcW w:w="992" w:type="dxa"/>
            <w:tcBorders>
              <w:top w:val="single" w:sz="4" w:space="0" w:color="auto"/>
              <w:left w:val="single" w:sz="4" w:space="0" w:color="auto"/>
              <w:bottom w:val="single" w:sz="4" w:space="0" w:color="auto"/>
              <w:right w:val="single" w:sz="4" w:space="0" w:color="auto"/>
            </w:tcBorders>
            <w:hideMark/>
          </w:tcPr>
          <w:p w14:paraId="614B4843" w14:textId="77777777" w:rsidR="002B4BE6" w:rsidRDefault="002B4BE6">
            <w:pPr>
              <w:jc w:val="center"/>
              <w:rPr>
                <w:rFonts w:cs="Calibri"/>
                <w:b/>
                <w:sz w:val="20"/>
                <w:szCs w:val="20"/>
              </w:rPr>
            </w:pPr>
            <w:r>
              <w:rPr>
                <w:rFonts w:cs="Calibri"/>
                <w:b/>
                <w:sz w:val="20"/>
                <w:szCs w:val="20"/>
              </w:rPr>
              <w:t>E</w:t>
            </w:r>
          </w:p>
        </w:tc>
      </w:tr>
      <w:tr w:rsidR="002B4BE6" w14:paraId="4C9DEA1F"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0897115A" w14:textId="77777777" w:rsidR="002B4BE6" w:rsidRDefault="002B4BE6">
            <w:pPr>
              <w:spacing w:after="160" w:line="254" w:lineRule="auto"/>
              <w:rPr>
                <w:rFonts w:cs="Calibri"/>
                <w:sz w:val="20"/>
                <w:szCs w:val="20"/>
              </w:rPr>
            </w:pPr>
            <w:r>
              <w:rPr>
                <w:rFonts w:cs="Calibri"/>
                <w:sz w:val="20"/>
                <w:szCs w:val="20"/>
              </w:rPr>
              <w:t xml:space="preserve">Contemporary appreciation and understanding of safeguarding issues - both in theory and in practice. </w:t>
            </w:r>
          </w:p>
        </w:tc>
        <w:tc>
          <w:tcPr>
            <w:tcW w:w="992" w:type="dxa"/>
            <w:tcBorders>
              <w:top w:val="single" w:sz="4" w:space="0" w:color="auto"/>
              <w:left w:val="single" w:sz="4" w:space="0" w:color="auto"/>
              <w:bottom w:val="single" w:sz="4" w:space="0" w:color="auto"/>
              <w:right w:val="single" w:sz="4" w:space="0" w:color="auto"/>
            </w:tcBorders>
            <w:hideMark/>
          </w:tcPr>
          <w:p w14:paraId="2681621E" w14:textId="77777777" w:rsidR="002B4BE6" w:rsidRDefault="002B4BE6">
            <w:pPr>
              <w:jc w:val="center"/>
              <w:rPr>
                <w:rFonts w:cs="Calibri"/>
                <w:b/>
                <w:sz w:val="20"/>
                <w:szCs w:val="20"/>
              </w:rPr>
            </w:pPr>
            <w:r>
              <w:rPr>
                <w:rFonts w:cs="Calibri"/>
                <w:b/>
                <w:sz w:val="20"/>
                <w:szCs w:val="20"/>
              </w:rPr>
              <w:t>E</w:t>
            </w:r>
          </w:p>
        </w:tc>
      </w:tr>
      <w:tr w:rsidR="002B4BE6" w14:paraId="2D6599FA"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612B7D34" w14:textId="77777777" w:rsidR="002B4BE6" w:rsidRDefault="002B4BE6">
            <w:pPr>
              <w:spacing w:after="160" w:line="254" w:lineRule="auto"/>
              <w:rPr>
                <w:rFonts w:cs="Calibri"/>
                <w:sz w:val="20"/>
                <w:szCs w:val="20"/>
              </w:rPr>
            </w:pPr>
            <w:r>
              <w:rPr>
                <w:rFonts w:cs="Calibri"/>
                <w:sz w:val="20"/>
                <w:szCs w:val="20"/>
              </w:rPr>
              <w:t xml:space="preserve">Excellent people skills. Leader or facilitator. You will be a strong negotiator, able to set clear boundaries whilst empowering the young people you are targeting. </w:t>
            </w:r>
          </w:p>
        </w:tc>
        <w:tc>
          <w:tcPr>
            <w:tcW w:w="992" w:type="dxa"/>
            <w:tcBorders>
              <w:top w:val="single" w:sz="4" w:space="0" w:color="auto"/>
              <w:left w:val="single" w:sz="4" w:space="0" w:color="auto"/>
              <w:bottom w:val="single" w:sz="4" w:space="0" w:color="auto"/>
              <w:right w:val="single" w:sz="4" w:space="0" w:color="auto"/>
            </w:tcBorders>
            <w:hideMark/>
          </w:tcPr>
          <w:p w14:paraId="5C6F1AD7" w14:textId="77777777" w:rsidR="002B4BE6" w:rsidRDefault="002B4BE6">
            <w:pPr>
              <w:jc w:val="center"/>
              <w:rPr>
                <w:rFonts w:cs="Calibri"/>
                <w:b/>
                <w:sz w:val="20"/>
                <w:szCs w:val="20"/>
              </w:rPr>
            </w:pPr>
            <w:r>
              <w:rPr>
                <w:rFonts w:cs="Calibri"/>
                <w:b/>
                <w:sz w:val="20"/>
                <w:szCs w:val="20"/>
              </w:rPr>
              <w:t>E</w:t>
            </w:r>
          </w:p>
        </w:tc>
      </w:tr>
      <w:tr w:rsidR="002B4BE6" w14:paraId="6A57FAF0"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2DD0C691" w14:textId="77777777" w:rsidR="002B4BE6" w:rsidRDefault="002B4BE6">
            <w:pPr>
              <w:spacing w:after="160" w:line="254" w:lineRule="auto"/>
              <w:rPr>
                <w:rFonts w:cs="Calibri"/>
                <w:sz w:val="20"/>
                <w:szCs w:val="20"/>
              </w:rPr>
            </w:pPr>
            <w:r>
              <w:rPr>
                <w:rFonts w:cs="Calibri"/>
                <w:sz w:val="20"/>
                <w:szCs w:val="20"/>
              </w:rPr>
              <w:t>Excellent organisational and administrative skills. The ability to work under pressure, with minimal supervision and to prioritise a varied workload.</w:t>
            </w:r>
          </w:p>
        </w:tc>
        <w:tc>
          <w:tcPr>
            <w:tcW w:w="992" w:type="dxa"/>
            <w:tcBorders>
              <w:top w:val="single" w:sz="4" w:space="0" w:color="auto"/>
              <w:left w:val="single" w:sz="4" w:space="0" w:color="auto"/>
              <w:bottom w:val="single" w:sz="4" w:space="0" w:color="auto"/>
              <w:right w:val="single" w:sz="4" w:space="0" w:color="auto"/>
            </w:tcBorders>
            <w:hideMark/>
          </w:tcPr>
          <w:p w14:paraId="3D5E6BBD" w14:textId="77777777" w:rsidR="002B4BE6" w:rsidRDefault="002B4BE6">
            <w:pPr>
              <w:jc w:val="center"/>
              <w:rPr>
                <w:rFonts w:cs="Calibri"/>
                <w:b/>
                <w:sz w:val="20"/>
                <w:szCs w:val="20"/>
              </w:rPr>
            </w:pPr>
            <w:r>
              <w:rPr>
                <w:rFonts w:cs="Calibri"/>
                <w:b/>
                <w:sz w:val="20"/>
                <w:szCs w:val="20"/>
              </w:rPr>
              <w:t>E</w:t>
            </w:r>
          </w:p>
        </w:tc>
      </w:tr>
      <w:tr w:rsidR="002B4BE6" w14:paraId="5480384A"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4C42BBC1" w14:textId="77777777" w:rsidR="002B4BE6" w:rsidRDefault="002B4BE6">
            <w:pPr>
              <w:spacing w:after="160" w:line="254" w:lineRule="auto"/>
              <w:rPr>
                <w:rFonts w:cs="Calibri"/>
                <w:sz w:val="20"/>
                <w:szCs w:val="20"/>
              </w:rPr>
            </w:pPr>
            <w:r>
              <w:rPr>
                <w:rFonts w:cs="Calibri"/>
                <w:sz w:val="20"/>
                <w:szCs w:val="20"/>
              </w:rPr>
              <w:t>Proven ability to be compassionately present for young people with complex needs.</w:t>
            </w:r>
          </w:p>
        </w:tc>
        <w:tc>
          <w:tcPr>
            <w:tcW w:w="992" w:type="dxa"/>
            <w:tcBorders>
              <w:top w:val="single" w:sz="4" w:space="0" w:color="auto"/>
              <w:left w:val="single" w:sz="4" w:space="0" w:color="auto"/>
              <w:bottom w:val="single" w:sz="4" w:space="0" w:color="auto"/>
              <w:right w:val="single" w:sz="4" w:space="0" w:color="auto"/>
            </w:tcBorders>
            <w:hideMark/>
          </w:tcPr>
          <w:p w14:paraId="3729AA8A" w14:textId="77777777" w:rsidR="002B4BE6" w:rsidRDefault="002B4BE6">
            <w:pPr>
              <w:jc w:val="center"/>
              <w:rPr>
                <w:rFonts w:cs="Calibri"/>
                <w:b/>
                <w:sz w:val="20"/>
                <w:szCs w:val="20"/>
              </w:rPr>
            </w:pPr>
            <w:r>
              <w:rPr>
                <w:rFonts w:cs="Calibri"/>
                <w:b/>
                <w:sz w:val="20"/>
                <w:szCs w:val="20"/>
              </w:rPr>
              <w:t>E</w:t>
            </w:r>
          </w:p>
        </w:tc>
      </w:tr>
      <w:tr w:rsidR="002B4BE6" w14:paraId="505A459C"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55FC45A6" w14:textId="77777777" w:rsidR="002B4BE6" w:rsidRDefault="002B4BE6">
            <w:pPr>
              <w:spacing w:after="160" w:line="254" w:lineRule="auto"/>
              <w:rPr>
                <w:rFonts w:cs="Calibri"/>
                <w:sz w:val="20"/>
                <w:szCs w:val="20"/>
              </w:rPr>
            </w:pPr>
            <w:r>
              <w:rPr>
                <w:rFonts w:cs="Calibri"/>
                <w:sz w:val="20"/>
                <w:szCs w:val="20"/>
              </w:rPr>
              <w:t xml:space="preserve">Evidenced flexibility and the dexterity to work as part of a team. </w:t>
            </w:r>
          </w:p>
        </w:tc>
        <w:tc>
          <w:tcPr>
            <w:tcW w:w="992" w:type="dxa"/>
            <w:tcBorders>
              <w:top w:val="single" w:sz="4" w:space="0" w:color="auto"/>
              <w:left w:val="single" w:sz="4" w:space="0" w:color="auto"/>
              <w:bottom w:val="single" w:sz="4" w:space="0" w:color="auto"/>
              <w:right w:val="single" w:sz="4" w:space="0" w:color="auto"/>
            </w:tcBorders>
            <w:hideMark/>
          </w:tcPr>
          <w:p w14:paraId="4A08D82E" w14:textId="77777777" w:rsidR="002B4BE6" w:rsidRDefault="002B4BE6">
            <w:pPr>
              <w:jc w:val="center"/>
              <w:rPr>
                <w:rFonts w:cs="Calibri"/>
                <w:b/>
                <w:sz w:val="20"/>
                <w:szCs w:val="20"/>
              </w:rPr>
            </w:pPr>
            <w:r>
              <w:rPr>
                <w:rFonts w:cs="Calibri"/>
                <w:b/>
                <w:sz w:val="20"/>
                <w:szCs w:val="20"/>
              </w:rPr>
              <w:t>E</w:t>
            </w:r>
          </w:p>
        </w:tc>
      </w:tr>
      <w:tr w:rsidR="002B4BE6" w14:paraId="0BB06D1D"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322D56E7" w14:textId="77777777" w:rsidR="002B4BE6" w:rsidRDefault="002B4BE6">
            <w:pPr>
              <w:spacing w:after="160" w:line="254" w:lineRule="auto"/>
              <w:rPr>
                <w:rFonts w:cs="Calibri"/>
                <w:sz w:val="20"/>
                <w:szCs w:val="20"/>
              </w:rPr>
            </w:pPr>
            <w:r>
              <w:rPr>
                <w:rFonts w:cs="Calibri"/>
                <w:sz w:val="20"/>
                <w:szCs w:val="20"/>
              </w:rPr>
              <w:t>An ability to work unsupervised. A resourceful, pro-active approach with a high level of initiative. Capacity to analyse problems and identify solutions.</w:t>
            </w:r>
          </w:p>
        </w:tc>
        <w:tc>
          <w:tcPr>
            <w:tcW w:w="992" w:type="dxa"/>
            <w:tcBorders>
              <w:top w:val="single" w:sz="4" w:space="0" w:color="auto"/>
              <w:left w:val="single" w:sz="4" w:space="0" w:color="auto"/>
              <w:bottom w:val="single" w:sz="4" w:space="0" w:color="auto"/>
              <w:right w:val="single" w:sz="4" w:space="0" w:color="auto"/>
            </w:tcBorders>
            <w:hideMark/>
          </w:tcPr>
          <w:p w14:paraId="106B9E9B" w14:textId="77777777" w:rsidR="002B4BE6" w:rsidRDefault="002B4BE6">
            <w:pPr>
              <w:jc w:val="center"/>
              <w:rPr>
                <w:rFonts w:cs="Calibri"/>
                <w:b/>
                <w:sz w:val="20"/>
                <w:szCs w:val="20"/>
              </w:rPr>
            </w:pPr>
            <w:r>
              <w:rPr>
                <w:rFonts w:cs="Calibri"/>
                <w:b/>
                <w:sz w:val="20"/>
                <w:szCs w:val="20"/>
              </w:rPr>
              <w:t>E</w:t>
            </w:r>
          </w:p>
        </w:tc>
      </w:tr>
      <w:tr w:rsidR="002B4BE6" w14:paraId="2780CB10"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0A56ABFC" w14:textId="77777777" w:rsidR="002B4BE6" w:rsidRDefault="002B4BE6">
            <w:pPr>
              <w:spacing w:after="160" w:line="254" w:lineRule="auto"/>
              <w:rPr>
                <w:rFonts w:cs="Calibri"/>
                <w:sz w:val="20"/>
                <w:szCs w:val="20"/>
              </w:rPr>
            </w:pPr>
            <w:r>
              <w:rPr>
                <w:rFonts w:cs="Calibri"/>
                <w:sz w:val="20"/>
                <w:szCs w:val="20"/>
              </w:rPr>
              <w:t xml:space="preserve">A track record of being punctual and reliable. </w:t>
            </w:r>
          </w:p>
        </w:tc>
        <w:tc>
          <w:tcPr>
            <w:tcW w:w="992" w:type="dxa"/>
            <w:tcBorders>
              <w:top w:val="single" w:sz="4" w:space="0" w:color="auto"/>
              <w:left w:val="single" w:sz="4" w:space="0" w:color="auto"/>
              <w:bottom w:val="single" w:sz="4" w:space="0" w:color="auto"/>
              <w:right w:val="single" w:sz="4" w:space="0" w:color="auto"/>
            </w:tcBorders>
            <w:hideMark/>
          </w:tcPr>
          <w:p w14:paraId="3A1089BC" w14:textId="77777777" w:rsidR="002B4BE6" w:rsidRDefault="002B4BE6">
            <w:pPr>
              <w:jc w:val="center"/>
              <w:rPr>
                <w:rFonts w:cs="Calibri"/>
                <w:b/>
                <w:sz w:val="20"/>
                <w:szCs w:val="20"/>
              </w:rPr>
            </w:pPr>
            <w:r>
              <w:rPr>
                <w:rFonts w:cs="Calibri"/>
                <w:b/>
                <w:sz w:val="20"/>
                <w:szCs w:val="20"/>
              </w:rPr>
              <w:t>E</w:t>
            </w:r>
          </w:p>
        </w:tc>
      </w:tr>
      <w:tr w:rsidR="002B4BE6" w14:paraId="48F13B15"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12FAEF85" w14:textId="77777777" w:rsidR="002B4BE6" w:rsidRDefault="002B4BE6">
            <w:pPr>
              <w:spacing w:after="160" w:line="254" w:lineRule="auto"/>
              <w:rPr>
                <w:rFonts w:cs="Calibri"/>
                <w:sz w:val="20"/>
                <w:szCs w:val="20"/>
              </w:rPr>
            </w:pPr>
            <w:r>
              <w:rPr>
                <w:rFonts w:cs="Calibri"/>
                <w:sz w:val="20"/>
                <w:szCs w:val="20"/>
              </w:rPr>
              <w:t xml:space="preserve">Good working knowledge of IT systems (including Word, Excel, email, social media etc). </w:t>
            </w:r>
          </w:p>
        </w:tc>
        <w:tc>
          <w:tcPr>
            <w:tcW w:w="992" w:type="dxa"/>
            <w:tcBorders>
              <w:top w:val="single" w:sz="4" w:space="0" w:color="auto"/>
              <w:left w:val="single" w:sz="4" w:space="0" w:color="auto"/>
              <w:bottom w:val="single" w:sz="4" w:space="0" w:color="auto"/>
              <w:right w:val="single" w:sz="4" w:space="0" w:color="auto"/>
            </w:tcBorders>
            <w:hideMark/>
          </w:tcPr>
          <w:p w14:paraId="3FC37877" w14:textId="77777777" w:rsidR="002B4BE6" w:rsidRDefault="002B4BE6">
            <w:pPr>
              <w:jc w:val="center"/>
              <w:rPr>
                <w:rFonts w:cs="Calibri"/>
                <w:b/>
                <w:sz w:val="20"/>
                <w:szCs w:val="20"/>
              </w:rPr>
            </w:pPr>
            <w:r>
              <w:rPr>
                <w:rFonts w:cs="Calibri"/>
                <w:b/>
                <w:sz w:val="20"/>
                <w:szCs w:val="20"/>
              </w:rPr>
              <w:t>E</w:t>
            </w:r>
          </w:p>
        </w:tc>
      </w:tr>
      <w:tr w:rsidR="002B4BE6" w14:paraId="1E8D8E83"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697463E7" w14:textId="77777777" w:rsidR="002B4BE6" w:rsidRDefault="002B4BE6">
            <w:pPr>
              <w:spacing w:after="160" w:line="254" w:lineRule="auto"/>
              <w:rPr>
                <w:rFonts w:cs="Calibri"/>
                <w:sz w:val="20"/>
                <w:szCs w:val="20"/>
              </w:rPr>
            </w:pPr>
            <w:r>
              <w:rPr>
                <w:rFonts w:cs="Calibri"/>
                <w:sz w:val="20"/>
                <w:szCs w:val="20"/>
              </w:rPr>
              <w:t xml:space="preserve">A confident and assertive personality, combined with an aptitude to carry out duties with good humour, tact and diplomacy. </w:t>
            </w:r>
          </w:p>
        </w:tc>
        <w:tc>
          <w:tcPr>
            <w:tcW w:w="992" w:type="dxa"/>
            <w:tcBorders>
              <w:top w:val="single" w:sz="4" w:space="0" w:color="auto"/>
              <w:left w:val="single" w:sz="4" w:space="0" w:color="auto"/>
              <w:bottom w:val="single" w:sz="4" w:space="0" w:color="auto"/>
              <w:right w:val="single" w:sz="4" w:space="0" w:color="auto"/>
            </w:tcBorders>
            <w:hideMark/>
          </w:tcPr>
          <w:p w14:paraId="31297580" w14:textId="77777777" w:rsidR="002B4BE6" w:rsidRDefault="002B4BE6">
            <w:pPr>
              <w:jc w:val="center"/>
              <w:rPr>
                <w:rFonts w:cs="Calibri"/>
                <w:b/>
                <w:sz w:val="20"/>
                <w:szCs w:val="20"/>
              </w:rPr>
            </w:pPr>
            <w:r>
              <w:rPr>
                <w:rFonts w:cs="Calibri"/>
                <w:b/>
                <w:sz w:val="20"/>
                <w:szCs w:val="20"/>
              </w:rPr>
              <w:t>E</w:t>
            </w:r>
          </w:p>
        </w:tc>
      </w:tr>
      <w:tr w:rsidR="002B4BE6" w14:paraId="2C83804B"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37A0F75B" w14:textId="77777777" w:rsidR="002B4BE6" w:rsidRDefault="002B4BE6">
            <w:pPr>
              <w:spacing w:after="160" w:line="254" w:lineRule="auto"/>
              <w:rPr>
                <w:rFonts w:cs="Calibri"/>
                <w:sz w:val="20"/>
                <w:szCs w:val="20"/>
              </w:rPr>
            </w:pPr>
            <w:r>
              <w:rPr>
                <w:rFonts w:cs="Calibri"/>
                <w:sz w:val="20"/>
                <w:szCs w:val="20"/>
              </w:rPr>
              <w:t>Knowledge of Battersea and Wandsworth.</w:t>
            </w:r>
          </w:p>
        </w:tc>
        <w:tc>
          <w:tcPr>
            <w:tcW w:w="992" w:type="dxa"/>
            <w:tcBorders>
              <w:top w:val="single" w:sz="4" w:space="0" w:color="auto"/>
              <w:left w:val="single" w:sz="4" w:space="0" w:color="auto"/>
              <w:bottom w:val="single" w:sz="4" w:space="0" w:color="auto"/>
              <w:right w:val="single" w:sz="4" w:space="0" w:color="auto"/>
            </w:tcBorders>
            <w:hideMark/>
          </w:tcPr>
          <w:p w14:paraId="353E27A4" w14:textId="77777777" w:rsidR="002B4BE6" w:rsidRDefault="002B4BE6">
            <w:pPr>
              <w:jc w:val="center"/>
              <w:rPr>
                <w:rFonts w:cs="Calibri"/>
                <w:b/>
                <w:sz w:val="20"/>
                <w:szCs w:val="20"/>
              </w:rPr>
            </w:pPr>
            <w:r>
              <w:rPr>
                <w:rFonts w:cs="Calibri"/>
                <w:b/>
                <w:sz w:val="20"/>
                <w:szCs w:val="20"/>
              </w:rPr>
              <w:t>D</w:t>
            </w:r>
          </w:p>
        </w:tc>
      </w:tr>
      <w:tr w:rsidR="002B4BE6" w14:paraId="0206EC67"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4BDD7C2F" w14:textId="77777777" w:rsidR="002B4BE6" w:rsidRDefault="002B4BE6">
            <w:pPr>
              <w:spacing w:after="160" w:line="254" w:lineRule="auto"/>
              <w:rPr>
                <w:rFonts w:cs="Calibri"/>
                <w:sz w:val="20"/>
                <w:szCs w:val="20"/>
              </w:rPr>
            </w:pPr>
            <w:r>
              <w:rPr>
                <w:rFonts w:cs="Calibri"/>
                <w:sz w:val="20"/>
                <w:szCs w:val="20"/>
              </w:rPr>
              <w:t xml:space="preserve">Risk management and health &amp; safety experience. </w:t>
            </w:r>
          </w:p>
        </w:tc>
        <w:tc>
          <w:tcPr>
            <w:tcW w:w="992" w:type="dxa"/>
            <w:tcBorders>
              <w:top w:val="single" w:sz="4" w:space="0" w:color="auto"/>
              <w:left w:val="single" w:sz="4" w:space="0" w:color="auto"/>
              <w:bottom w:val="single" w:sz="4" w:space="0" w:color="auto"/>
              <w:right w:val="single" w:sz="4" w:space="0" w:color="auto"/>
            </w:tcBorders>
            <w:hideMark/>
          </w:tcPr>
          <w:p w14:paraId="0AF20718" w14:textId="77777777" w:rsidR="002B4BE6" w:rsidRDefault="002B4BE6">
            <w:pPr>
              <w:jc w:val="center"/>
              <w:rPr>
                <w:rFonts w:cs="Calibri"/>
                <w:b/>
                <w:sz w:val="20"/>
                <w:szCs w:val="20"/>
              </w:rPr>
            </w:pPr>
            <w:r>
              <w:rPr>
                <w:rFonts w:cs="Calibri"/>
                <w:b/>
                <w:sz w:val="20"/>
                <w:szCs w:val="20"/>
              </w:rPr>
              <w:t>D</w:t>
            </w:r>
          </w:p>
        </w:tc>
      </w:tr>
      <w:tr w:rsidR="002B4BE6" w14:paraId="14013FF7" w14:textId="77777777" w:rsidTr="002B4BE6">
        <w:tc>
          <w:tcPr>
            <w:tcW w:w="8359" w:type="dxa"/>
            <w:tcBorders>
              <w:top w:val="single" w:sz="4" w:space="0" w:color="auto"/>
              <w:left w:val="single" w:sz="4" w:space="0" w:color="auto"/>
              <w:bottom w:val="single" w:sz="4" w:space="0" w:color="auto"/>
              <w:right w:val="single" w:sz="4" w:space="0" w:color="auto"/>
            </w:tcBorders>
            <w:hideMark/>
          </w:tcPr>
          <w:p w14:paraId="5EA7E63C" w14:textId="77777777" w:rsidR="002B4BE6" w:rsidRDefault="002B4BE6">
            <w:pPr>
              <w:spacing w:after="160" w:line="254" w:lineRule="auto"/>
              <w:rPr>
                <w:rFonts w:cs="Calibri"/>
                <w:sz w:val="20"/>
                <w:szCs w:val="20"/>
              </w:rPr>
            </w:pPr>
            <w:r>
              <w:rPr>
                <w:rFonts w:cs="Calibri"/>
                <w:sz w:val="20"/>
                <w:szCs w:val="20"/>
              </w:rPr>
              <w:t xml:space="preserve">Knowledge of both health &amp; safety and first aid (Training in current regulations and practice will be offered to the successful applicant). </w:t>
            </w:r>
          </w:p>
        </w:tc>
        <w:tc>
          <w:tcPr>
            <w:tcW w:w="992" w:type="dxa"/>
            <w:tcBorders>
              <w:top w:val="single" w:sz="4" w:space="0" w:color="auto"/>
              <w:left w:val="single" w:sz="4" w:space="0" w:color="auto"/>
              <w:bottom w:val="single" w:sz="4" w:space="0" w:color="auto"/>
              <w:right w:val="single" w:sz="4" w:space="0" w:color="auto"/>
            </w:tcBorders>
            <w:hideMark/>
          </w:tcPr>
          <w:p w14:paraId="6A387C30" w14:textId="77777777" w:rsidR="002B4BE6" w:rsidRDefault="002B4BE6">
            <w:pPr>
              <w:jc w:val="center"/>
              <w:rPr>
                <w:rFonts w:cs="Calibri"/>
                <w:b/>
                <w:sz w:val="20"/>
                <w:szCs w:val="20"/>
              </w:rPr>
            </w:pPr>
            <w:r>
              <w:rPr>
                <w:rFonts w:cs="Calibri"/>
                <w:b/>
                <w:sz w:val="20"/>
                <w:szCs w:val="20"/>
              </w:rPr>
              <w:t>D</w:t>
            </w:r>
          </w:p>
        </w:tc>
      </w:tr>
    </w:tbl>
    <w:p w14:paraId="1DE5E8A4" w14:textId="77777777" w:rsidR="002B4BE6" w:rsidRDefault="002B4BE6" w:rsidP="00881915">
      <w:pPr>
        <w:rPr>
          <w:rFonts w:ascii="Calibri" w:hAnsi="Calibri" w:cs="Calibri"/>
          <w:b/>
        </w:rPr>
      </w:pPr>
    </w:p>
    <w:p w14:paraId="24182A07" w14:textId="084D709D" w:rsidR="00881915" w:rsidRPr="00862565" w:rsidRDefault="00881915" w:rsidP="00881915">
      <w:pPr>
        <w:rPr>
          <w:rFonts w:ascii="Calibri" w:hAnsi="Calibri" w:cs="Calibri"/>
          <w:b/>
        </w:rPr>
      </w:pPr>
      <w:r w:rsidRPr="00862565">
        <w:rPr>
          <w:rFonts w:ascii="Calibri" w:hAnsi="Calibri" w:cs="Calibri"/>
          <w:b/>
        </w:rPr>
        <w:t xml:space="preserve">Further Information </w:t>
      </w:r>
    </w:p>
    <w:p w14:paraId="4E11041E" w14:textId="77777777" w:rsidR="00881915" w:rsidRPr="00862565" w:rsidRDefault="00881915" w:rsidP="00967FF7">
      <w:pPr>
        <w:rPr>
          <w:rFonts w:ascii="Calibri" w:hAnsi="Calibri" w:cs="Calibri"/>
        </w:rPr>
      </w:pPr>
      <w:r w:rsidRPr="00862565">
        <w:rPr>
          <w:rFonts w:ascii="Calibri" w:hAnsi="Calibri" w:cs="Calibri"/>
        </w:rPr>
        <w:t xml:space="preserve">For further information and an informal chat about this post please contact </w:t>
      </w:r>
      <w:proofErr w:type="spellStart"/>
      <w:r w:rsidR="00967FF7">
        <w:rPr>
          <w:rStyle w:val="normaltextrun"/>
          <w:rFonts w:ascii="Calibri" w:hAnsi="Calibri" w:cs="Calibri"/>
        </w:rPr>
        <w:t>Delrita</w:t>
      </w:r>
      <w:proofErr w:type="spellEnd"/>
      <w:r w:rsidR="00967FF7">
        <w:rPr>
          <w:rStyle w:val="normaltextrun"/>
          <w:rFonts w:ascii="Calibri" w:hAnsi="Calibri" w:cs="Calibri"/>
        </w:rPr>
        <w:t xml:space="preserve"> Tester, </w:t>
      </w:r>
      <w:r w:rsidR="00967FF7" w:rsidRPr="000C3465">
        <w:t xml:space="preserve">CEO of </w:t>
      </w:r>
      <w:r w:rsidR="00967FF7">
        <w:t xml:space="preserve">Caius House on </w:t>
      </w:r>
      <w:r w:rsidR="00967FF7" w:rsidRPr="00967FF7">
        <w:t xml:space="preserve">020 3818 6210 </w:t>
      </w:r>
      <w:r w:rsidR="00967FF7">
        <w:t xml:space="preserve">and </w:t>
      </w:r>
      <w:hyperlink r:id="rId24" w:history="1">
        <w:r w:rsidR="00967FF7" w:rsidRPr="00ED5631">
          <w:rPr>
            <w:rStyle w:val="Hyperlink"/>
          </w:rPr>
          <w:t>deltester@caiushouse.org</w:t>
        </w:r>
      </w:hyperlink>
    </w:p>
    <w:p w14:paraId="7DD7C7DD" w14:textId="77777777" w:rsidR="00881915" w:rsidRPr="00862565" w:rsidRDefault="00E16055" w:rsidP="00967FF7">
      <w:pPr>
        <w:pStyle w:val="NoSpacing"/>
        <w:numPr>
          <w:ilvl w:val="0"/>
          <w:numId w:val="39"/>
        </w:numPr>
        <w:rPr>
          <w:rFonts w:ascii="Calibri" w:hAnsi="Calibri" w:cs="Calibri"/>
        </w:rPr>
      </w:pPr>
      <w:r w:rsidRPr="00862565">
        <w:rPr>
          <w:rFonts w:ascii="Calibri" w:hAnsi="Calibri" w:cs="Calibri"/>
        </w:rPr>
        <w:lastRenderedPageBreak/>
        <w:t>Ca</w:t>
      </w:r>
      <w:r w:rsidR="007E5D09">
        <w:rPr>
          <w:rFonts w:ascii="Calibri" w:hAnsi="Calibri" w:cs="Calibri"/>
        </w:rPr>
        <w:t xml:space="preserve">ius House </w:t>
      </w:r>
      <w:r w:rsidR="00881915" w:rsidRPr="00862565">
        <w:rPr>
          <w:rFonts w:ascii="Calibri" w:hAnsi="Calibri" w:cs="Calibri"/>
        </w:rPr>
        <w:t xml:space="preserve">is committed to equal opportunities.    </w:t>
      </w:r>
    </w:p>
    <w:p w14:paraId="5A1B68BD" w14:textId="77777777" w:rsidR="00881915" w:rsidRPr="00862565" w:rsidRDefault="00881915" w:rsidP="00881915">
      <w:pPr>
        <w:pStyle w:val="NoSpacing"/>
        <w:numPr>
          <w:ilvl w:val="0"/>
          <w:numId w:val="39"/>
        </w:numPr>
        <w:rPr>
          <w:rFonts w:ascii="Calibri" w:hAnsi="Calibri" w:cs="Calibri"/>
        </w:rPr>
      </w:pPr>
      <w:r w:rsidRPr="00862565">
        <w:rPr>
          <w:rFonts w:ascii="Calibri" w:hAnsi="Calibri" w:cs="Calibri"/>
        </w:rPr>
        <w:t xml:space="preserve">All offers to work at </w:t>
      </w:r>
      <w:r w:rsidR="007E5D09">
        <w:rPr>
          <w:rFonts w:ascii="Calibri" w:hAnsi="Calibri" w:cs="Calibri"/>
        </w:rPr>
        <w:t xml:space="preserve">Caius House </w:t>
      </w:r>
      <w:r w:rsidRPr="00862565">
        <w:rPr>
          <w:rFonts w:ascii="Calibri" w:hAnsi="Calibri" w:cs="Calibri"/>
        </w:rPr>
        <w:t xml:space="preserve">are subject to two satisfactory references, which is standard </w:t>
      </w:r>
      <w:r w:rsidR="007E5D09">
        <w:rPr>
          <w:rFonts w:ascii="Calibri" w:hAnsi="Calibri" w:cs="Calibri"/>
        </w:rPr>
        <w:t xml:space="preserve">Caius House </w:t>
      </w:r>
      <w:r w:rsidRPr="00862565">
        <w:rPr>
          <w:rFonts w:ascii="Calibri" w:hAnsi="Calibri" w:cs="Calibri"/>
        </w:rPr>
        <w:t xml:space="preserve">policy applicable to all roles. </w:t>
      </w:r>
      <w:r w:rsidR="00E16055" w:rsidRPr="00862565">
        <w:rPr>
          <w:rFonts w:ascii="Calibri" w:hAnsi="Calibri" w:cs="Calibri"/>
        </w:rPr>
        <w:t>Ca</w:t>
      </w:r>
      <w:r w:rsidR="007E5D09">
        <w:rPr>
          <w:rFonts w:ascii="Calibri" w:hAnsi="Calibri" w:cs="Calibri"/>
        </w:rPr>
        <w:t xml:space="preserve">ius House </w:t>
      </w:r>
      <w:r w:rsidRPr="00862565">
        <w:rPr>
          <w:rFonts w:ascii="Calibri" w:hAnsi="Calibri" w:cs="Calibri"/>
        </w:rPr>
        <w:t xml:space="preserve">also ask for an enhanced DBS check. </w:t>
      </w:r>
    </w:p>
    <w:p w14:paraId="688DF373" w14:textId="77777777" w:rsidR="00881915" w:rsidRPr="00862565" w:rsidRDefault="00881915" w:rsidP="00881915">
      <w:pPr>
        <w:pStyle w:val="NoSpacing"/>
        <w:numPr>
          <w:ilvl w:val="0"/>
          <w:numId w:val="39"/>
        </w:numPr>
        <w:rPr>
          <w:rFonts w:ascii="Calibri" w:hAnsi="Calibri" w:cs="Calibri"/>
        </w:rPr>
      </w:pPr>
      <w:r w:rsidRPr="00862565">
        <w:rPr>
          <w:rFonts w:ascii="Calibri" w:hAnsi="Calibri" w:cs="Calibri"/>
        </w:rPr>
        <w:t xml:space="preserve">You will adhere to matters of confidentiality concerning this role, </w:t>
      </w:r>
      <w:r w:rsidR="007E5D09">
        <w:rPr>
          <w:rFonts w:ascii="Calibri" w:hAnsi="Calibri" w:cs="Calibri"/>
        </w:rPr>
        <w:t xml:space="preserve">Caius House </w:t>
      </w:r>
      <w:r w:rsidRPr="00862565">
        <w:rPr>
          <w:rFonts w:ascii="Calibri" w:hAnsi="Calibri" w:cs="Calibri"/>
        </w:rPr>
        <w:t xml:space="preserve">team and </w:t>
      </w:r>
      <w:r w:rsidR="00E16055" w:rsidRPr="00862565">
        <w:rPr>
          <w:rFonts w:ascii="Calibri" w:hAnsi="Calibri" w:cs="Calibri"/>
        </w:rPr>
        <w:t xml:space="preserve">The BLSW11 Alliance. </w:t>
      </w:r>
    </w:p>
    <w:p w14:paraId="28C165FC" w14:textId="77777777" w:rsidR="00881915" w:rsidRPr="00862565" w:rsidRDefault="00881915" w:rsidP="00881915">
      <w:pPr>
        <w:pStyle w:val="NoSpacing"/>
        <w:numPr>
          <w:ilvl w:val="0"/>
          <w:numId w:val="39"/>
        </w:numPr>
        <w:rPr>
          <w:rFonts w:ascii="Calibri" w:hAnsi="Calibri" w:cs="Calibri"/>
        </w:rPr>
      </w:pPr>
      <w:r w:rsidRPr="00862565">
        <w:rPr>
          <w:rFonts w:ascii="Calibri" w:hAnsi="Calibri" w:cs="Calibri"/>
        </w:rPr>
        <w:t xml:space="preserve">An induction is given to all staff. This includes sharing </w:t>
      </w:r>
      <w:r w:rsidR="00E16055" w:rsidRPr="00862565">
        <w:rPr>
          <w:rFonts w:ascii="Calibri" w:hAnsi="Calibri" w:cs="Calibri"/>
        </w:rPr>
        <w:t>Ca</w:t>
      </w:r>
      <w:r w:rsidR="007E5D09">
        <w:rPr>
          <w:rFonts w:ascii="Calibri" w:hAnsi="Calibri" w:cs="Calibri"/>
        </w:rPr>
        <w:t xml:space="preserve">ius House </w:t>
      </w:r>
      <w:r w:rsidRPr="00862565">
        <w:rPr>
          <w:rFonts w:ascii="Calibri" w:hAnsi="Calibri" w:cs="Calibri"/>
        </w:rPr>
        <w:t xml:space="preserve">policies / procedures relevant to each post.  </w:t>
      </w:r>
    </w:p>
    <w:p w14:paraId="1E723AE8" w14:textId="77777777" w:rsidR="00881915" w:rsidRPr="00862565" w:rsidRDefault="00881915" w:rsidP="00881915">
      <w:pPr>
        <w:pStyle w:val="NoSpacing"/>
        <w:numPr>
          <w:ilvl w:val="0"/>
          <w:numId w:val="39"/>
        </w:numPr>
        <w:rPr>
          <w:rFonts w:ascii="Calibri" w:hAnsi="Calibri" w:cs="Calibri"/>
        </w:rPr>
      </w:pPr>
      <w:r w:rsidRPr="00862565">
        <w:rPr>
          <w:rFonts w:ascii="Calibri" w:hAnsi="Calibri" w:cs="Calibri"/>
        </w:rPr>
        <w:t xml:space="preserve">There is a </w:t>
      </w:r>
      <w:r w:rsidR="00E16055" w:rsidRPr="00862565">
        <w:rPr>
          <w:rFonts w:ascii="Calibri" w:hAnsi="Calibri" w:cs="Calibri"/>
        </w:rPr>
        <w:t>6-month</w:t>
      </w:r>
      <w:r w:rsidRPr="00862565">
        <w:rPr>
          <w:rFonts w:ascii="Calibri" w:hAnsi="Calibri" w:cs="Calibri"/>
        </w:rPr>
        <w:t xml:space="preserve"> probation period for this role.  </w:t>
      </w:r>
    </w:p>
    <w:p w14:paraId="1F4A9F44" w14:textId="77777777" w:rsidR="00881915" w:rsidRPr="00862565" w:rsidRDefault="00881915" w:rsidP="00597EEC">
      <w:pPr>
        <w:pStyle w:val="NoSpacing"/>
        <w:rPr>
          <w:rFonts w:ascii="Calibri" w:hAnsi="Calibri" w:cs="Calibri"/>
          <w:b/>
          <w:bCs/>
        </w:rPr>
      </w:pPr>
    </w:p>
    <w:p w14:paraId="5991E4B7" w14:textId="77777777" w:rsidR="006410D8" w:rsidRPr="00862565" w:rsidRDefault="006410D8" w:rsidP="006410D8">
      <w:pPr>
        <w:spacing w:line="240" w:lineRule="auto"/>
        <w:rPr>
          <w:rFonts w:ascii="Calibri" w:hAnsi="Calibri" w:cs="Calibri"/>
        </w:rPr>
      </w:pPr>
    </w:p>
    <w:p w14:paraId="4D00240F" w14:textId="77777777" w:rsidR="00862565" w:rsidRDefault="00862565">
      <w:pPr>
        <w:rPr>
          <w:rFonts w:ascii="Calibri" w:hAnsi="Calibri" w:cs="Calibri"/>
        </w:rPr>
      </w:pPr>
      <w:r>
        <w:rPr>
          <w:rFonts w:ascii="Calibri" w:hAnsi="Calibri" w:cs="Calibri"/>
        </w:rPr>
        <w:br w:type="page"/>
      </w:r>
    </w:p>
    <w:p w14:paraId="19743CA7" w14:textId="77777777" w:rsidR="00862565" w:rsidRPr="00862565" w:rsidRDefault="00862565" w:rsidP="00862565">
      <w:pPr>
        <w:rPr>
          <w:b/>
          <w:u w:val="single"/>
        </w:rPr>
      </w:pPr>
      <w:bookmarkStart w:id="1" w:name="_Toc17971675"/>
      <w:r w:rsidRPr="00862565">
        <w:rPr>
          <w:b/>
          <w:u w:val="single"/>
        </w:rPr>
        <w:lastRenderedPageBreak/>
        <w:t xml:space="preserve">Appendix 3: </w:t>
      </w:r>
      <w:r w:rsidR="00F83D7D">
        <w:rPr>
          <w:b/>
          <w:u w:val="single"/>
        </w:rPr>
        <w:t xml:space="preserve">The </w:t>
      </w:r>
      <w:r w:rsidRPr="00862565">
        <w:rPr>
          <w:b/>
          <w:u w:val="single"/>
        </w:rPr>
        <w:t>B</w:t>
      </w:r>
      <w:r w:rsidR="00F83D7D">
        <w:rPr>
          <w:b/>
          <w:u w:val="single"/>
        </w:rPr>
        <w:t xml:space="preserve">ig Local </w:t>
      </w:r>
      <w:r w:rsidRPr="00862565">
        <w:rPr>
          <w:b/>
          <w:u w:val="single"/>
        </w:rPr>
        <w:t xml:space="preserve">SW11 Alliance </w:t>
      </w:r>
      <w:r w:rsidR="00F83D7D">
        <w:rPr>
          <w:b/>
          <w:u w:val="single"/>
        </w:rPr>
        <w:t>s</w:t>
      </w:r>
      <w:r w:rsidRPr="00862565">
        <w:rPr>
          <w:b/>
          <w:u w:val="single"/>
        </w:rPr>
        <w:t>trategy</w:t>
      </w:r>
      <w:bookmarkEnd w:id="1"/>
    </w:p>
    <w:p w14:paraId="1B47870C" w14:textId="77777777" w:rsidR="00862565" w:rsidRPr="003F4D0E" w:rsidRDefault="00862565" w:rsidP="00862565">
      <w:pPr>
        <w:rPr>
          <w:rFonts w:cs="Calibri"/>
        </w:rPr>
      </w:pPr>
      <w:r>
        <w:t xml:space="preserve">The Alliance </w:t>
      </w:r>
      <w:r w:rsidRPr="00D92F89">
        <w:t xml:space="preserve">is a </w:t>
      </w:r>
      <w:r>
        <w:t xml:space="preserve">lead </w:t>
      </w:r>
      <w:r w:rsidRPr="00D92F89">
        <w:t xml:space="preserve">group of </w:t>
      </w:r>
      <w:r>
        <w:t xml:space="preserve">five </w:t>
      </w:r>
      <w:r w:rsidRPr="00D92F89">
        <w:t xml:space="preserve">local long-standing, trusted and passionate </w:t>
      </w:r>
      <w:r>
        <w:t>organisations, with deep community roots and social relations that span many generations, working together to build a stronger Battersea, that will work in partnership with other local community delivery partners.</w:t>
      </w:r>
    </w:p>
    <w:p w14:paraId="22148990" w14:textId="77777777" w:rsidR="00862565" w:rsidRDefault="00862565" w:rsidP="00862565">
      <w:pPr>
        <w:rPr>
          <w:rFonts w:cs="Calibri"/>
        </w:rPr>
      </w:pPr>
      <w:r>
        <w:rPr>
          <w:rFonts w:cs="Calibri"/>
        </w:rPr>
        <w:t>The Alliance has already started to deliver! In 2018/19 Providence House, Caius House, St Peter’s church, Carney’s Community and Katherine Low Settlement worked together to:</w:t>
      </w:r>
    </w:p>
    <w:p w14:paraId="08EE279E" w14:textId="77777777" w:rsidR="00862565" w:rsidRPr="00862565" w:rsidRDefault="00862565" w:rsidP="00862565">
      <w:pPr>
        <w:pStyle w:val="ListParagraph"/>
        <w:numPr>
          <w:ilvl w:val="0"/>
          <w:numId w:val="45"/>
        </w:numPr>
        <w:rPr>
          <w:rFonts w:cs="Calibri"/>
        </w:rPr>
      </w:pPr>
      <w:r w:rsidRPr="00862565">
        <w:rPr>
          <w:rFonts w:cs="Calibri"/>
        </w:rPr>
        <w:t>Establish a system of interagency referrals, so that young people have much more on offer than belonging to one club!</w:t>
      </w:r>
    </w:p>
    <w:p w14:paraId="337284C2" w14:textId="77777777" w:rsidR="00862565" w:rsidRPr="00862565" w:rsidRDefault="00862565" w:rsidP="00862565">
      <w:pPr>
        <w:pStyle w:val="ListParagraph"/>
        <w:numPr>
          <w:ilvl w:val="0"/>
          <w:numId w:val="45"/>
        </w:numPr>
        <w:rPr>
          <w:rFonts w:cs="Calibri"/>
        </w:rPr>
      </w:pPr>
      <w:r w:rsidRPr="00862565">
        <w:rPr>
          <w:rFonts w:cs="Calibri"/>
        </w:rPr>
        <w:t>Ran a highly successful Summer Programme</w:t>
      </w:r>
    </w:p>
    <w:p w14:paraId="4B5BCE55" w14:textId="77777777" w:rsidR="00862565" w:rsidRPr="00862565" w:rsidRDefault="00862565" w:rsidP="00862565">
      <w:pPr>
        <w:pStyle w:val="ListParagraph"/>
        <w:numPr>
          <w:ilvl w:val="0"/>
          <w:numId w:val="45"/>
        </w:numPr>
        <w:rPr>
          <w:rFonts w:cs="Calibri"/>
        </w:rPr>
      </w:pPr>
      <w:r w:rsidRPr="00862565">
        <w:rPr>
          <w:rFonts w:cs="Calibri"/>
        </w:rPr>
        <w:t>Developed the Urban Arts Festival</w:t>
      </w:r>
    </w:p>
    <w:p w14:paraId="1C077423" w14:textId="77777777" w:rsidR="00862565" w:rsidRPr="00862565" w:rsidRDefault="00862565" w:rsidP="00862565">
      <w:pPr>
        <w:pStyle w:val="ListParagraph"/>
        <w:numPr>
          <w:ilvl w:val="0"/>
          <w:numId w:val="45"/>
        </w:numPr>
        <w:rPr>
          <w:rFonts w:cs="Calibri"/>
        </w:rPr>
      </w:pPr>
      <w:r w:rsidRPr="00862565">
        <w:rPr>
          <w:rFonts w:cs="Calibri"/>
        </w:rPr>
        <w:t xml:space="preserve">Led in the development and delivery of the first Battersea Charity Week (June 2019) – with </w:t>
      </w:r>
      <w:r w:rsidR="00F83D7D">
        <w:rPr>
          <w:rFonts w:cs="Calibri"/>
        </w:rPr>
        <w:t>98 people from 61</w:t>
      </w:r>
      <w:r w:rsidRPr="00862565">
        <w:rPr>
          <w:rFonts w:cs="Calibri"/>
        </w:rPr>
        <w:t xml:space="preserve"> organisations attending!</w:t>
      </w:r>
    </w:p>
    <w:p w14:paraId="64FF33B6" w14:textId="77777777" w:rsidR="00862565" w:rsidRPr="00862565" w:rsidRDefault="00862565" w:rsidP="00862565">
      <w:pPr>
        <w:pStyle w:val="ListParagraph"/>
        <w:numPr>
          <w:ilvl w:val="0"/>
          <w:numId w:val="45"/>
        </w:numPr>
        <w:rPr>
          <w:rFonts w:cs="Calibri"/>
        </w:rPr>
      </w:pPr>
      <w:r w:rsidRPr="00862565">
        <w:rPr>
          <w:rFonts w:cs="Calibri"/>
        </w:rPr>
        <w:t>Delivered an Intergenerational project</w:t>
      </w:r>
    </w:p>
    <w:p w14:paraId="2D6FB485" w14:textId="77777777" w:rsidR="00862565" w:rsidRPr="00862565" w:rsidRDefault="00862565" w:rsidP="00862565">
      <w:pPr>
        <w:pStyle w:val="ListParagraph"/>
        <w:numPr>
          <w:ilvl w:val="0"/>
          <w:numId w:val="45"/>
        </w:numPr>
        <w:rPr>
          <w:rFonts w:cs="Calibri"/>
        </w:rPr>
      </w:pPr>
      <w:r w:rsidRPr="00862565">
        <w:rPr>
          <w:rFonts w:cs="Calibri"/>
        </w:rPr>
        <w:t>Participated in the first Wandsworth Voluntary Sector Conference (May 2019)</w:t>
      </w:r>
    </w:p>
    <w:p w14:paraId="316D1F45" w14:textId="77777777" w:rsidR="00862565" w:rsidRPr="00862565" w:rsidRDefault="00862565" w:rsidP="00862565">
      <w:pPr>
        <w:pStyle w:val="ListParagraph"/>
        <w:numPr>
          <w:ilvl w:val="0"/>
          <w:numId w:val="45"/>
        </w:numPr>
        <w:rPr>
          <w:rFonts w:cs="Calibri"/>
        </w:rPr>
      </w:pPr>
      <w:r w:rsidRPr="00862565">
        <w:rPr>
          <w:rFonts w:cs="Calibri"/>
        </w:rPr>
        <w:t>Met with MP Marsha De Cordova, to (amongst other things) lobby on behalf of Battersea Youth Voice.</w:t>
      </w:r>
    </w:p>
    <w:p w14:paraId="42556273" w14:textId="77777777" w:rsidR="00862565" w:rsidRDefault="00862565" w:rsidP="00862565">
      <w:r w:rsidRPr="00DA1538">
        <w:rPr>
          <w:rFonts w:cs="Calibri"/>
        </w:rPr>
        <w:t xml:space="preserve">By </w:t>
      </w:r>
      <w:r>
        <w:t>2024 the Big Local SW11 Alliance will address the main priorities for Battersea by mobilising 7,000</w:t>
      </w:r>
      <w:r>
        <w:rPr>
          <w:rStyle w:val="FootnoteReference"/>
        </w:rPr>
        <w:footnoteReference w:id="5"/>
      </w:r>
      <w:r>
        <w:t xml:space="preserve"> local people and organisations in Battersea to co-produce a host of multi-facetted, creative and effective services, activities and events, including: housing, health and wellbeing, mental health, arts &amp; culture, (un)employment, sports, advice and guidance, disability, environment, children and young people, families, elders, refugees, and more… All of which will contribute to realising our vision of rebuilding the social fabric of the community in Battersea.</w:t>
      </w:r>
    </w:p>
    <w:p w14:paraId="60AE9B16" w14:textId="77777777" w:rsidR="00862565" w:rsidRDefault="00862565" w:rsidP="00862565">
      <w:pPr>
        <w:rPr>
          <w:rFonts w:ascii="Calibri" w:hAnsi="Calibri" w:cs="Calibri"/>
        </w:rPr>
      </w:pPr>
      <w:r w:rsidRPr="00862565">
        <w:rPr>
          <w:b/>
        </w:rPr>
        <w:t>Note</w:t>
      </w:r>
      <w:r>
        <w:t xml:space="preserve">: A copy of </w:t>
      </w:r>
      <w:r>
        <w:rPr>
          <w:rFonts w:ascii="Calibri" w:hAnsi="Calibri" w:cs="Calibri"/>
        </w:rPr>
        <w:t xml:space="preserve">The Alliance’s strategy is available upon request. </w:t>
      </w:r>
    </w:p>
    <w:p w14:paraId="25807582" w14:textId="77777777" w:rsidR="00862565" w:rsidRDefault="00862565" w:rsidP="00862565">
      <w:pPr>
        <w:rPr>
          <w:rFonts w:ascii="Calibri" w:hAnsi="Calibri" w:cs="Calibri"/>
        </w:rPr>
      </w:pPr>
    </w:p>
    <w:p w14:paraId="4C28BFE3" w14:textId="77777777" w:rsidR="00862565" w:rsidRPr="00C531A8" w:rsidRDefault="00862565" w:rsidP="00862565">
      <w:pPr>
        <w:rPr>
          <w:rFonts w:ascii="Calibri" w:hAnsi="Calibri" w:cs="Calibri"/>
        </w:rPr>
      </w:pPr>
    </w:p>
    <w:p w14:paraId="52564221" w14:textId="77777777" w:rsidR="00862565" w:rsidRDefault="00862565" w:rsidP="00862565"/>
    <w:p w14:paraId="5233BD96" w14:textId="77777777" w:rsidR="00862565" w:rsidRDefault="00862565" w:rsidP="00862565">
      <w:pPr>
        <w:rPr>
          <w:rFonts w:cs="Calibri"/>
        </w:rPr>
      </w:pPr>
    </w:p>
    <w:p w14:paraId="25FCF5EA" w14:textId="77777777" w:rsidR="00862565" w:rsidRDefault="00862565" w:rsidP="00862565">
      <w:pPr>
        <w:rPr>
          <w:rFonts w:cs="Calibri"/>
          <w:szCs w:val="24"/>
        </w:rPr>
      </w:pPr>
      <w:r>
        <w:rPr>
          <w:rFonts w:cs="Calibri"/>
          <w:szCs w:val="24"/>
        </w:rPr>
        <w:br w:type="page"/>
      </w:r>
    </w:p>
    <w:p w14:paraId="7472E45A" w14:textId="77777777" w:rsidR="00862565" w:rsidRPr="00862565" w:rsidRDefault="00862565" w:rsidP="00862565">
      <w:pPr>
        <w:rPr>
          <w:b/>
          <w:u w:val="single"/>
        </w:rPr>
      </w:pPr>
      <w:bookmarkStart w:id="2" w:name="_Toc17971676"/>
      <w:r w:rsidRPr="00862565">
        <w:rPr>
          <w:b/>
          <w:u w:val="single"/>
        </w:rPr>
        <w:lastRenderedPageBreak/>
        <w:t>Appendix 4: State of the Community Voluntary Sector in SW11</w:t>
      </w:r>
      <w:bookmarkEnd w:id="2"/>
    </w:p>
    <w:p w14:paraId="76AF426F" w14:textId="77777777" w:rsidR="00862565" w:rsidRPr="00862565" w:rsidRDefault="00862565" w:rsidP="00862565">
      <w:pPr>
        <w:rPr>
          <w:b/>
        </w:rPr>
      </w:pPr>
      <w:r w:rsidRPr="00862565">
        <w:rPr>
          <w:b/>
        </w:rPr>
        <w:t>Working Across the Community Voluntary Sector</w:t>
      </w:r>
      <w:r>
        <w:rPr>
          <w:b/>
        </w:rPr>
        <w:t xml:space="preserve"> in SW11 </w:t>
      </w:r>
    </w:p>
    <w:p w14:paraId="3C949256" w14:textId="77777777" w:rsidR="00862565" w:rsidRDefault="00862565" w:rsidP="00862565">
      <w:pPr>
        <w:rPr>
          <w:rFonts w:cs="Calibri"/>
        </w:rPr>
      </w:pPr>
      <w:r>
        <w:rPr>
          <w:rFonts w:cs="Calibri"/>
        </w:rPr>
        <w:t>In September 2018 Big Local SW11 published its ‘The</w:t>
      </w:r>
      <w:r w:rsidRPr="009F72DD">
        <w:rPr>
          <w:rFonts w:cs="Calibri"/>
        </w:rPr>
        <w:t xml:space="preserve"> </w:t>
      </w:r>
      <w:r>
        <w:rPr>
          <w:rFonts w:cs="Calibri"/>
        </w:rPr>
        <w:t>State of the Sector’ report.</w:t>
      </w:r>
    </w:p>
    <w:p w14:paraId="2ABECA61" w14:textId="77777777" w:rsidR="00862565" w:rsidRPr="00D77331" w:rsidRDefault="00862565" w:rsidP="00862565">
      <w:r w:rsidRPr="00D77331">
        <w:rPr>
          <w:rFonts w:cs="Calibri"/>
        </w:rPr>
        <w:t>The</w:t>
      </w:r>
      <w:r>
        <w:rPr>
          <w:rFonts w:cs="Calibri"/>
        </w:rPr>
        <w:t xml:space="preserve"> key</w:t>
      </w:r>
      <w:r w:rsidRPr="00D77331">
        <w:t xml:space="preserve"> findings were:</w:t>
      </w:r>
    </w:p>
    <w:p w14:paraId="7466BC9C" w14:textId="77777777" w:rsidR="00862565" w:rsidRPr="00862565" w:rsidRDefault="00862565" w:rsidP="00862565">
      <w:pPr>
        <w:pStyle w:val="ListParagraph"/>
        <w:numPr>
          <w:ilvl w:val="0"/>
          <w:numId w:val="46"/>
        </w:numPr>
        <w:rPr>
          <w:rFonts w:cs="Arial"/>
        </w:rPr>
      </w:pPr>
      <w:r w:rsidRPr="00862565">
        <w:rPr>
          <w:rFonts w:cs="Arial"/>
        </w:rPr>
        <w:t>Approximately 364 people work in the Community Voluntary Sector in BLSW11</w:t>
      </w:r>
    </w:p>
    <w:p w14:paraId="245E908E" w14:textId="77777777" w:rsidR="00862565" w:rsidRPr="00862565" w:rsidRDefault="00862565" w:rsidP="00862565">
      <w:pPr>
        <w:pStyle w:val="ListParagraph"/>
        <w:numPr>
          <w:ilvl w:val="0"/>
          <w:numId w:val="46"/>
        </w:numPr>
        <w:rPr>
          <w:rFonts w:cs="Arial"/>
        </w:rPr>
      </w:pPr>
      <w:r w:rsidRPr="00862565">
        <w:rPr>
          <w:rFonts w:cs="Arial"/>
        </w:rPr>
        <w:t>There are approximately 1</w:t>
      </w:r>
      <w:r>
        <w:rPr>
          <w:rFonts w:cs="Arial"/>
        </w:rPr>
        <w:t>,</w:t>
      </w:r>
      <w:r w:rsidRPr="00862565">
        <w:rPr>
          <w:rFonts w:cs="Arial"/>
        </w:rPr>
        <w:t>339 volunteers</w:t>
      </w:r>
    </w:p>
    <w:p w14:paraId="5ADC5001" w14:textId="77777777" w:rsidR="00862565" w:rsidRPr="00862565" w:rsidRDefault="00862565" w:rsidP="00862565">
      <w:pPr>
        <w:pStyle w:val="ListParagraph"/>
        <w:numPr>
          <w:ilvl w:val="0"/>
          <w:numId w:val="46"/>
        </w:numPr>
        <w:rPr>
          <w:rFonts w:cs="Arial"/>
        </w:rPr>
      </w:pPr>
      <w:r w:rsidRPr="00862565">
        <w:rPr>
          <w:rFonts w:cs="Arial"/>
        </w:rPr>
        <w:t>About 1</w:t>
      </w:r>
      <w:r>
        <w:rPr>
          <w:rFonts w:cs="Arial"/>
        </w:rPr>
        <w:t>,</w:t>
      </w:r>
      <w:r w:rsidRPr="00862565">
        <w:rPr>
          <w:rFonts w:cs="Arial"/>
        </w:rPr>
        <w:t>646 volunteer hours are worked each week</w:t>
      </w:r>
      <w:r>
        <w:rPr>
          <w:rFonts w:cs="Arial"/>
        </w:rPr>
        <w:t xml:space="preserve"> </w:t>
      </w:r>
    </w:p>
    <w:p w14:paraId="50F62DF3" w14:textId="77777777" w:rsidR="00862565" w:rsidRPr="00862565" w:rsidRDefault="00862565" w:rsidP="00862565">
      <w:pPr>
        <w:pStyle w:val="ListParagraph"/>
        <w:numPr>
          <w:ilvl w:val="0"/>
          <w:numId w:val="46"/>
        </w:numPr>
        <w:rPr>
          <w:rFonts w:cs="Arial"/>
        </w:rPr>
      </w:pPr>
      <w:r w:rsidRPr="00862565">
        <w:rPr>
          <w:rFonts w:cs="Arial"/>
        </w:rPr>
        <w:t>Based on salaries alone the ‘value’ of the Community Voluntary Sector in BLSW11 is worth between £10-£12m per annum</w:t>
      </w:r>
    </w:p>
    <w:p w14:paraId="0F4D9939" w14:textId="77777777" w:rsidR="00862565" w:rsidRPr="00862565" w:rsidRDefault="00862565" w:rsidP="00862565">
      <w:pPr>
        <w:pStyle w:val="ListParagraph"/>
        <w:numPr>
          <w:ilvl w:val="0"/>
          <w:numId w:val="46"/>
        </w:numPr>
        <w:rPr>
          <w:rFonts w:cs="Arial"/>
        </w:rPr>
      </w:pPr>
      <w:r w:rsidRPr="00862565">
        <w:rPr>
          <w:rFonts w:cs="Arial"/>
        </w:rPr>
        <w:t>We estimate that the Sector generates £10m in turnover</w:t>
      </w:r>
    </w:p>
    <w:p w14:paraId="2EFBE04C" w14:textId="77777777" w:rsidR="00862565" w:rsidRPr="00862565" w:rsidRDefault="00862565" w:rsidP="00862565">
      <w:pPr>
        <w:pStyle w:val="ListParagraph"/>
        <w:numPr>
          <w:ilvl w:val="0"/>
          <w:numId w:val="46"/>
        </w:numPr>
        <w:rPr>
          <w:rFonts w:cs="Arial"/>
        </w:rPr>
      </w:pPr>
      <w:r w:rsidRPr="00862565">
        <w:rPr>
          <w:rFonts w:cs="Arial"/>
        </w:rPr>
        <w:t>The ‘value’ of volunteering is estimated at £</w:t>
      </w:r>
      <w:r>
        <w:rPr>
          <w:rFonts w:cs="Arial"/>
        </w:rPr>
        <w:t>903</w:t>
      </w:r>
      <w:r w:rsidRPr="00862565">
        <w:rPr>
          <w:rFonts w:cs="Arial"/>
        </w:rPr>
        <w:t>,000 per annum</w:t>
      </w:r>
      <w:r>
        <w:rPr>
          <w:rFonts w:cs="Arial"/>
        </w:rPr>
        <w:t xml:space="preserve"> (based on a London Living Wage equivalent value of £17,365 generated per week)</w:t>
      </w:r>
    </w:p>
    <w:p w14:paraId="0FD88D1E" w14:textId="77777777" w:rsidR="00862565" w:rsidRPr="00862565" w:rsidRDefault="00862565" w:rsidP="00862565">
      <w:pPr>
        <w:pStyle w:val="ListParagraph"/>
        <w:numPr>
          <w:ilvl w:val="0"/>
          <w:numId w:val="46"/>
        </w:numPr>
        <w:rPr>
          <w:rFonts w:cs="Arial"/>
        </w:rPr>
      </w:pPr>
      <w:r w:rsidRPr="00862565">
        <w:rPr>
          <w:rFonts w:cs="Arial"/>
        </w:rPr>
        <w:t>Areas that appear to have ‘good’ coverage include: Youth, Religion, Education and Wellbeing</w:t>
      </w:r>
    </w:p>
    <w:p w14:paraId="01AA72A5" w14:textId="77777777" w:rsidR="00862565" w:rsidRPr="00862565" w:rsidRDefault="00862565" w:rsidP="00862565">
      <w:pPr>
        <w:pStyle w:val="ListParagraph"/>
        <w:numPr>
          <w:ilvl w:val="0"/>
          <w:numId w:val="46"/>
        </w:numPr>
        <w:rPr>
          <w:rFonts w:cs="Arial"/>
        </w:rPr>
      </w:pPr>
      <w:r w:rsidRPr="00862565">
        <w:rPr>
          <w:rFonts w:cs="Arial"/>
        </w:rPr>
        <w:t xml:space="preserve">Areas that appear to have </w:t>
      </w:r>
      <w:r w:rsidR="0094080E">
        <w:rPr>
          <w:rFonts w:cs="Arial"/>
        </w:rPr>
        <w:t>‘</w:t>
      </w:r>
      <w:r w:rsidRPr="00862565">
        <w:rPr>
          <w:rFonts w:cs="Arial"/>
        </w:rPr>
        <w:t>poor</w:t>
      </w:r>
      <w:r w:rsidR="0094080E">
        <w:rPr>
          <w:rFonts w:cs="Arial"/>
        </w:rPr>
        <w:t>’</w:t>
      </w:r>
      <w:r w:rsidRPr="00862565">
        <w:rPr>
          <w:rFonts w:cs="Arial"/>
        </w:rPr>
        <w:t xml:space="preserve"> coverage include: Mental Health, Isolation, Environment and Poverty</w:t>
      </w:r>
    </w:p>
    <w:p w14:paraId="02FCE702" w14:textId="77777777" w:rsidR="00862565" w:rsidRDefault="00862565" w:rsidP="00862565">
      <w:pPr>
        <w:rPr>
          <w:rFonts w:cs="Calibri"/>
        </w:rPr>
      </w:pPr>
      <w:r>
        <w:rPr>
          <w:rFonts w:cs="Calibri"/>
        </w:rPr>
        <w:t>Of the 55 organisations consulted during the research, 33 expressed a strong interest in working with B</w:t>
      </w:r>
      <w:r w:rsidR="0094080E">
        <w:rPr>
          <w:rFonts w:cs="Calibri"/>
        </w:rPr>
        <w:t>ig Local SW</w:t>
      </w:r>
      <w:r>
        <w:rPr>
          <w:rFonts w:cs="Calibri"/>
        </w:rPr>
        <w:t>11. This provides a real opportunity for any additional funds that B</w:t>
      </w:r>
      <w:r w:rsidR="0094080E">
        <w:rPr>
          <w:rFonts w:cs="Calibri"/>
        </w:rPr>
        <w:t xml:space="preserve">ig </w:t>
      </w:r>
      <w:r>
        <w:rPr>
          <w:rFonts w:cs="Calibri"/>
        </w:rPr>
        <w:t>L</w:t>
      </w:r>
      <w:r w:rsidR="0094080E">
        <w:rPr>
          <w:rFonts w:cs="Calibri"/>
        </w:rPr>
        <w:t xml:space="preserve">ocal </w:t>
      </w:r>
      <w:r>
        <w:rPr>
          <w:rFonts w:cs="Calibri"/>
        </w:rPr>
        <w:t>SW11 can attract into the community to be channelled through our local organisations as ‘delivery partners’.</w:t>
      </w:r>
    </w:p>
    <w:p w14:paraId="3B36DAA5" w14:textId="77777777" w:rsidR="00862565" w:rsidRPr="003F4D0E" w:rsidRDefault="00862565" w:rsidP="00862565">
      <w:pPr>
        <w:rPr>
          <w:rFonts w:cs="Calibri"/>
        </w:rPr>
      </w:pPr>
      <w:r>
        <w:rPr>
          <w:rFonts w:cs="Calibri"/>
        </w:rPr>
        <w:t>A key aim of our strategy is to see the development of a stronger, more vibrant and resilient community voluntary sector, that is less vulnerable to the vagaries of ad hoc occasional grants and shifts in national, regional and local policies.</w:t>
      </w:r>
    </w:p>
    <w:p w14:paraId="426ECF24" w14:textId="77777777" w:rsidR="00862565" w:rsidRDefault="00862565" w:rsidP="00862565">
      <w:pPr>
        <w:rPr>
          <w:rFonts w:cs="Calibri"/>
          <w:szCs w:val="24"/>
        </w:rPr>
      </w:pPr>
      <w:r w:rsidRPr="00862565">
        <w:rPr>
          <w:rFonts w:cs="Calibri"/>
          <w:b/>
          <w:szCs w:val="24"/>
        </w:rPr>
        <w:t>Note</w:t>
      </w:r>
      <w:r>
        <w:rPr>
          <w:rFonts w:cs="Calibri"/>
          <w:szCs w:val="24"/>
        </w:rPr>
        <w:t xml:space="preserve">: A copy of this report is available upon request. </w:t>
      </w:r>
      <w:r>
        <w:rPr>
          <w:rFonts w:cs="Calibri"/>
          <w:szCs w:val="24"/>
        </w:rPr>
        <w:br w:type="page"/>
      </w:r>
    </w:p>
    <w:p w14:paraId="300D7D28" w14:textId="77777777" w:rsidR="00862565" w:rsidRPr="0094080E" w:rsidRDefault="00862565" w:rsidP="0094080E">
      <w:pPr>
        <w:rPr>
          <w:b/>
          <w:u w:val="single"/>
        </w:rPr>
      </w:pPr>
      <w:bookmarkStart w:id="3" w:name="_Toc17971677"/>
      <w:r w:rsidRPr="0094080E">
        <w:rPr>
          <w:b/>
          <w:u w:val="single"/>
        </w:rPr>
        <w:lastRenderedPageBreak/>
        <w:t>Appendix 5: B</w:t>
      </w:r>
      <w:r w:rsidR="0094080E" w:rsidRPr="0094080E">
        <w:rPr>
          <w:b/>
          <w:u w:val="single"/>
        </w:rPr>
        <w:t xml:space="preserve">ig </w:t>
      </w:r>
      <w:r w:rsidRPr="0094080E">
        <w:rPr>
          <w:b/>
          <w:u w:val="single"/>
        </w:rPr>
        <w:t>L</w:t>
      </w:r>
      <w:r w:rsidR="0094080E" w:rsidRPr="0094080E">
        <w:rPr>
          <w:b/>
          <w:u w:val="single"/>
        </w:rPr>
        <w:t xml:space="preserve">ocal </w:t>
      </w:r>
      <w:r w:rsidRPr="0094080E">
        <w:rPr>
          <w:b/>
          <w:u w:val="single"/>
        </w:rPr>
        <w:t>SW11 Area of Impact</w:t>
      </w:r>
      <w:r w:rsidR="0094080E" w:rsidRPr="0094080E">
        <w:rPr>
          <w:b/>
          <w:u w:val="single"/>
        </w:rPr>
        <w:t xml:space="preserve"> and I</w:t>
      </w:r>
      <w:r w:rsidRPr="0094080E">
        <w:rPr>
          <w:b/>
          <w:u w:val="single"/>
        </w:rPr>
        <w:t>nfluence</w:t>
      </w:r>
      <w:bookmarkEnd w:id="3"/>
    </w:p>
    <w:p w14:paraId="108742A6" w14:textId="77777777" w:rsidR="0094080E" w:rsidRDefault="0094080E" w:rsidP="0094080E">
      <w:r>
        <w:t xml:space="preserve">The Big Local SW11 area consists of a group of council estates lying to the north of Clapham Junction station (covering the wards of Latchmere and </w:t>
      </w:r>
      <w:r w:rsidR="00016971">
        <w:t xml:space="preserve">part of </w:t>
      </w:r>
      <w:r>
        <w:t xml:space="preserve">St Mary’s Park), in the London Borough of Wandsworth. The largest is the Winstanley Estate which together with the York Road, Falcon, </w:t>
      </w:r>
      <w:proofErr w:type="spellStart"/>
      <w:r>
        <w:t>Kambala</w:t>
      </w:r>
      <w:proofErr w:type="spellEnd"/>
      <w:r>
        <w:t xml:space="preserve">, </w:t>
      </w:r>
      <w:proofErr w:type="spellStart"/>
      <w:r>
        <w:t>Badric</w:t>
      </w:r>
      <w:proofErr w:type="spellEnd"/>
      <w:r>
        <w:t xml:space="preserve"> Court and Wayland Road estates, make up a community of around 10,000 people.</w:t>
      </w:r>
    </w:p>
    <w:p w14:paraId="301488FC" w14:textId="77777777" w:rsidR="00862565" w:rsidRDefault="0094080E" w:rsidP="0094080E">
      <w:r>
        <w:rPr>
          <w:noProof/>
          <w:lang w:eastAsia="en-GB"/>
        </w:rPr>
        <w:t>This community</w:t>
      </w:r>
      <w:r w:rsidR="00862565">
        <w:t xml:space="preserve"> includes some of the most densely housed parts of Latchmere and parts of the population that are amongst the most ‘deprived’ in the Borough (and London).</w:t>
      </w:r>
    </w:p>
    <w:p w14:paraId="1ED80B9B" w14:textId="77777777" w:rsidR="0094080E" w:rsidRDefault="00862565" w:rsidP="0094080E">
      <w:r>
        <w:t>While B</w:t>
      </w:r>
      <w:r w:rsidR="0094080E">
        <w:t>ig Local S</w:t>
      </w:r>
      <w:r>
        <w:t>W11 is primarily focused on delivering benefits for residents of its eligible area, we recognise that many services and opportunities for local people may lie outside the phys</w:t>
      </w:r>
      <w:r w:rsidR="0094080E">
        <w:t xml:space="preserve">ical ‘zone’ of the BLSW11 area. </w:t>
      </w:r>
      <w:r w:rsidR="0094080E">
        <w:rPr>
          <w:rFonts w:ascii="Calibri" w:hAnsi="Calibri" w:cs="Calibri"/>
        </w:rPr>
        <w:t>From our experience Battersea resonates with younger people as their connections/points of engagement, meeting places and safe spaces covering the whole of Battersea.</w:t>
      </w:r>
    </w:p>
    <w:p w14:paraId="61420DE7" w14:textId="77777777" w:rsidR="0094080E" w:rsidRDefault="00862565" w:rsidP="0094080E">
      <w:r>
        <w:t>The Alliance aims to engage with and deliver services across Battersea</w:t>
      </w:r>
      <w:r w:rsidR="00F83D7D">
        <w:t xml:space="preserve">. </w:t>
      </w:r>
      <w:r>
        <w:t xml:space="preserve"> </w:t>
      </w:r>
    </w:p>
    <w:p w14:paraId="3E1C3388" w14:textId="77777777" w:rsidR="00862565" w:rsidRDefault="0094080E" w:rsidP="0094080E">
      <w:r>
        <w:t xml:space="preserve">The map below shows for the full extent of the Big Local SW11 geographic area. </w:t>
      </w:r>
    </w:p>
    <w:p w14:paraId="5AF1AF5D" w14:textId="77777777" w:rsidR="00A954F3" w:rsidRPr="0094080E" w:rsidRDefault="0094080E" w:rsidP="0094080E">
      <w:pPr>
        <w:pStyle w:val="NormalWeb"/>
        <w:shd w:val="clear" w:color="auto" w:fill="F1F1F1"/>
        <w:spacing w:before="150" w:beforeAutospacing="0" w:after="150" w:afterAutospacing="0"/>
        <w:rPr>
          <w:rFonts w:asciiTheme="minorHAnsi" w:hAnsiTheme="minorHAnsi" w:cstheme="minorBidi"/>
        </w:rPr>
      </w:pPr>
      <w:r>
        <w:rPr>
          <w:rFonts w:ascii="Arial" w:hAnsi="Arial" w:cs="Arial"/>
          <w:color w:val="5B5B5B"/>
          <w:sz w:val="18"/>
          <w:szCs w:val="18"/>
        </w:rPr>
        <w:t> </w:t>
      </w:r>
      <w:r>
        <w:rPr>
          <w:noProof/>
        </w:rPr>
        <w:drawing>
          <wp:inline distT="0" distB="0" distL="0" distR="0" wp14:anchorId="5AFB30E8" wp14:editId="7190099F">
            <wp:extent cx="6082748" cy="6082748"/>
            <wp:effectExtent l="0" t="0" r="0" b="0"/>
            <wp:docPr id="7" name="Picture 7" descr="061W2LonClapJctnWBatt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1W2LonClapJctnWBatt0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9134" cy="6099134"/>
                    </a:xfrm>
                    <a:prstGeom prst="rect">
                      <a:avLst/>
                    </a:prstGeom>
                    <a:noFill/>
                    <a:ln>
                      <a:noFill/>
                    </a:ln>
                  </pic:spPr>
                </pic:pic>
              </a:graphicData>
            </a:graphic>
          </wp:inline>
        </w:drawing>
      </w:r>
    </w:p>
    <w:sectPr w:rsidR="00A954F3" w:rsidRPr="0094080E" w:rsidSect="00992383">
      <w:footerReference w:type="default" r:id="rId26"/>
      <w:pgSz w:w="11906" w:h="16838"/>
      <w:pgMar w:top="1134" w:right="1134" w:bottom="1134" w:left="1134" w:header="708" w:footer="708" w:gutter="0"/>
      <w:pgBorders w:display="firstPage" w:offsetFrom="page">
        <w:top w:val="single" w:sz="4" w:space="24" w:color="00B050"/>
        <w:left w:val="single" w:sz="4" w:space="24" w:color="00B050"/>
        <w:bottom w:val="single" w:sz="4" w:space="24" w:color="00B050"/>
        <w:right w:val="single" w:sz="4"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97499" w14:textId="77777777" w:rsidR="0024238B" w:rsidRDefault="0024238B" w:rsidP="001F2436">
      <w:pPr>
        <w:spacing w:after="0" w:line="240" w:lineRule="auto"/>
      </w:pPr>
      <w:r>
        <w:separator/>
      </w:r>
    </w:p>
  </w:endnote>
  <w:endnote w:type="continuationSeparator" w:id="0">
    <w:p w14:paraId="348AE6E0" w14:textId="77777777" w:rsidR="0024238B" w:rsidRDefault="0024238B" w:rsidP="001F2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La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8465520"/>
      <w:docPartObj>
        <w:docPartGallery w:val="Page Numbers (Bottom of Page)"/>
        <w:docPartUnique/>
      </w:docPartObj>
    </w:sdtPr>
    <w:sdtEndPr>
      <w:rPr>
        <w:noProof/>
      </w:rPr>
    </w:sdtEndPr>
    <w:sdtContent>
      <w:p w14:paraId="72080F22" w14:textId="77777777" w:rsidR="00E11441" w:rsidRDefault="003B6F87">
        <w:pPr>
          <w:pStyle w:val="Footer"/>
          <w:jc w:val="right"/>
        </w:pPr>
        <w:r>
          <w:fldChar w:fldCharType="begin"/>
        </w:r>
        <w:r>
          <w:instrText xml:space="preserve"> PAGE   \* MERGEFORMAT </w:instrText>
        </w:r>
        <w:r>
          <w:fldChar w:fldCharType="separate"/>
        </w:r>
        <w:r w:rsidR="007E5D09">
          <w:rPr>
            <w:noProof/>
          </w:rPr>
          <w:t>17</w:t>
        </w:r>
        <w:r>
          <w:rPr>
            <w:noProof/>
          </w:rPr>
          <w:fldChar w:fldCharType="end"/>
        </w:r>
      </w:p>
    </w:sdtContent>
  </w:sdt>
  <w:p w14:paraId="3A3971C7" w14:textId="77777777" w:rsidR="00E11441" w:rsidRDefault="00E11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88786" w14:textId="77777777" w:rsidR="0024238B" w:rsidRDefault="0024238B" w:rsidP="001F2436">
      <w:pPr>
        <w:spacing w:after="0" w:line="240" w:lineRule="auto"/>
      </w:pPr>
      <w:r>
        <w:separator/>
      </w:r>
    </w:p>
  </w:footnote>
  <w:footnote w:type="continuationSeparator" w:id="0">
    <w:p w14:paraId="28593E4D" w14:textId="77777777" w:rsidR="0024238B" w:rsidRDefault="0024238B" w:rsidP="001F2436">
      <w:pPr>
        <w:spacing w:after="0" w:line="240" w:lineRule="auto"/>
      </w:pPr>
      <w:r>
        <w:continuationSeparator/>
      </w:r>
    </w:p>
  </w:footnote>
  <w:footnote w:id="1">
    <w:p w14:paraId="1C188984" w14:textId="77777777" w:rsidR="00E11441" w:rsidRDefault="00E11441">
      <w:pPr>
        <w:pStyle w:val="FootnoteText"/>
      </w:pPr>
      <w:r>
        <w:rPr>
          <w:rStyle w:val="FootnoteReference"/>
        </w:rPr>
        <w:footnoteRef/>
      </w:r>
      <w:r>
        <w:t xml:space="preserve"> </w:t>
      </w:r>
      <w:r w:rsidRPr="005C54EE">
        <w:rPr>
          <w:rFonts w:ascii="Calibri" w:hAnsi="Calibri" w:cs="Calibri"/>
          <w:sz w:val="18"/>
          <w:szCs w:val="18"/>
          <w:lang w:val="en-US"/>
        </w:rPr>
        <w:t xml:space="preserve">Principle </w:t>
      </w:r>
      <w:r w:rsidR="005C54EE">
        <w:rPr>
          <w:rFonts w:ascii="Calibri" w:hAnsi="Calibri" w:cs="Calibri"/>
          <w:sz w:val="18"/>
          <w:szCs w:val="18"/>
          <w:lang w:val="en-US"/>
        </w:rPr>
        <w:t>data s</w:t>
      </w:r>
      <w:r w:rsidRPr="005C54EE">
        <w:rPr>
          <w:rFonts w:ascii="Calibri" w:hAnsi="Calibri" w:cs="Calibri"/>
          <w:sz w:val="18"/>
          <w:szCs w:val="18"/>
          <w:lang w:val="en-US"/>
        </w:rPr>
        <w:t>ources:</w:t>
      </w:r>
      <w:r w:rsidRPr="003039C5">
        <w:rPr>
          <w:rFonts w:ascii="Calibri" w:hAnsi="Calibri" w:cs="Calibri"/>
          <w:sz w:val="18"/>
          <w:szCs w:val="18"/>
          <w:lang w:val="en-US"/>
        </w:rPr>
        <w:t xml:space="preserve"> Big Local SW11, 2014-2018; Census, 2011; Citizens Advice Wandsworth, 2015/16; DCLG’s IMD, 2015; London Poverty Profile, 2017; Public Health Engla</w:t>
      </w:r>
      <w:r w:rsidR="005C54EE">
        <w:rPr>
          <w:rFonts w:ascii="Calibri" w:hAnsi="Calibri" w:cs="Calibri"/>
          <w:sz w:val="18"/>
          <w:szCs w:val="18"/>
          <w:lang w:val="en-US"/>
        </w:rPr>
        <w:t>nd, 2017; Wandsworth JSNA, 2018</w:t>
      </w:r>
    </w:p>
  </w:footnote>
  <w:footnote w:id="2">
    <w:p w14:paraId="746048E5" w14:textId="77777777" w:rsidR="00E11441" w:rsidRPr="000D7139" w:rsidRDefault="00E11441" w:rsidP="001F2436">
      <w:pPr>
        <w:pStyle w:val="FootnoteText"/>
        <w:rPr>
          <w:sz w:val="18"/>
          <w:szCs w:val="18"/>
        </w:rPr>
      </w:pPr>
      <w:r w:rsidRPr="000D7139">
        <w:rPr>
          <w:rStyle w:val="FootnoteReference"/>
          <w:sz w:val="18"/>
          <w:szCs w:val="18"/>
        </w:rPr>
        <w:footnoteRef/>
      </w:r>
      <w:r w:rsidRPr="000D7139">
        <w:rPr>
          <w:sz w:val="18"/>
          <w:szCs w:val="18"/>
        </w:rPr>
        <w:t xml:space="preserve"> Social Capital: the ‘bonds’ that tie people, the ‘bridges’ that connect people, the places and spaces where people meet.</w:t>
      </w:r>
    </w:p>
  </w:footnote>
  <w:footnote w:id="3">
    <w:p w14:paraId="2CD95F05" w14:textId="77777777" w:rsidR="00E11441" w:rsidRPr="000D7139" w:rsidRDefault="00E11441" w:rsidP="000D7139">
      <w:pPr>
        <w:rPr>
          <w:rFonts w:ascii="Lato" w:eastAsia="Times New Roman" w:hAnsi="Lato" w:cs="Times New Roman"/>
          <w:color w:val="4A575F"/>
          <w:spacing w:val="7"/>
          <w:sz w:val="18"/>
          <w:szCs w:val="18"/>
          <w:lang w:eastAsia="en-GB"/>
        </w:rPr>
      </w:pPr>
      <w:r w:rsidRPr="000D7139">
        <w:rPr>
          <w:rStyle w:val="FootnoteReference"/>
          <w:sz w:val="18"/>
          <w:szCs w:val="18"/>
        </w:rPr>
        <w:footnoteRef/>
      </w:r>
      <w:r w:rsidRPr="000D7139">
        <w:rPr>
          <w:sz w:val="18"/>
          <w:szCs w:val="18"/>
        </w:rPr>
        <w:t xml:space="preserve"> Community development is defined as </w:t>
      </w:r>
      <w:r w:rsidRPr="000D7139">
        <w:rPr>
          <w:i/>
          <w:sz w:val="18"/>
          <w:szCs w:val="18"/>
          <w:shd w:val="clear" w:color="auto" w:fill="FFFFFF"/>
        </w:rPr>
        <w:t xml:space="preserve">“a process where community members come together to take collective action and generate solutions to common problems.” </w:t>
      </w:r>
      <w:r w:rsidRPr="000D7139">
        <w:rPr>
          <w:sz w:val="18"/>
          <w:szCs w:val="18"/>
          <w:shd w:val="clear" w:color="auto" w:fill="FFFFFF"/>
        </w:rPr>
        <w:t xml:space="preserve">(United Nations, 2014) </w:t>
      </w:r>
    </w:p>
    <w:p w14:paraId="2A1F16F6" w14:textId="77777777" w:rsidR="00E11441" w:rsidRDefault="00E11441" w:rsidP="000D7139">
      <w:pPr>
        <w:pStyle w:val="FootnoteText"/>
      </w:pPr>
    </w:p>
  </w:footnote>
  <w:footnote w:id="4">
    <w:p w14:paraId="05C0B489" w14:textId="77777777" w:rsidR="00C10A03" w:rsidRDefault="00C10A03">
      <w:pPr>
        <w:pStyle w:val="FootnoteText"/>
      </w:pPr>
      <w:r>
        <w:rPr>
          <w:rStyle w:val="FootnoteReference"/>
        </w:rPr>
        <w:footnoteRef/>
      </w:r>
      <w:r>
        <w:t xml:space="preserve"> We understand that the CAR initiative will need to conform to the legal requirements of the benefits and HRC systems</w:t>
      </w:r>
    </w:p>
  </w:footnote>
  <w:footnote w:id="5">
    <w:p w14:paraId="4CDAA517" w14:textId="77777777" w:rsidR="00E11441" w:rsidRPr="003E106A" w:rsidRDefault="00E11441" w:rsidP="00862565">
      <w:pPr>
        <w:rPr>
          <w:sz w:val="18"/>
          <w:szCs w:val="18"/>
        </w:rPr>
      </w:pPr>
      <w:r>
        <w:rPr>
          <w:rStyle w:val="FootnoteReference"/>
        </w:rPr>
        <w:footnoteRef/>
      </w:r>
      <w:r>
        <w:t xml:space="preserve"> </w:t>
      </w:r>
      <w:r w:rsidRPr="000359A4">
        <w:rPr>
          <w:sz w:val="18"/>
          <w:szCs w:val="18"/>
        </w:rPr>
        <w:t>10% of Battersea</w:t>
      </w:r>
      <w:r>
        <w:rPr>
          <w:sz w:val="18"/>
          <w:szCs w:val="18"/>
        </w:rPr>
        <w:t>’s population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2DC6"/>
    <w:multiLevelType w:val="hybridMultilevel"/>
    <w:tmpl w:val="61A463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D499C"/>
    <w:multiLevelType w:val="hybridMultilevel"/>
    <w:tmpl w:val="56462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B141F"/>
    <w:multiLevelType w:val="hybridMultilevel"/>
    <w:tmpl w:val="6584E25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11203A"/>
    <w:multiLevelType w:val="hybridMultilevel"/>
    <w:tmpl w:val="0ABE7C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747C41"/>
    <w:multiLevelType w:val="multilevel"/>
    <w:tmpl w:val="DDB286D0"/>
    <w:lvl w:ilvl="0">
      <w:start w:val="1"/>
      <w:numFmt w:val="decimal"/>
      <w:lvlText w:val="%1."/>
      <w:lvlJc w:val="left"/>
      <w:pPr>
        <w:ind w:left="360" w:hanging="360"/>
      </w:pPr>
      <w:rPr>
        <w:rFonts w:hint="default"/>
      </w:rPr>
    </w:lvl>
    <w:lvl w:ilvl="1">
      <w:start w:val="1"/>
      <w:numFmt w:val="decimal"/>
      <w:isLgl/>
      <w:lvlText w:val="%1.%2"/>
      <w:lvlJc w:val="left"/>
      <w:pPr>
        <w:ind w:left="340" w:hanging="34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EFF6DA0"/>
    <w:multiLevelType w:val="hybridMultilevel"/>
    <w:tmpl w:val="CD9207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C50022"/>
    <w:multiLevelType w:val="hybridMultilevel"/>
    <w:tmpl w:val="74461D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254DD3"/>
    <w:multiLevelType w:val="hybridMultilevel"/>
    <w:tmpl w:val="CDD04552"/>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2431EC"/>
    <w:multiLevelType w:val="hybridMultilevel"/>
    <w:tmpl w:val="ECC6EA8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68B7F7C"/>
    <w:multiLevelType w:val="hybridMultilevel"/>
    <w:tmpl w:val="3ED4AA10"/>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5577F"/>
    <w:multiLevelType w:val="hybridMultilevel"/>
    <w:tmpl w:val="CEAAF6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C34E9D"/>
    <w:multiLevelType w:val="hybridMultilevel"/>
    <w:tmpl w:val="4F40E3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C65915"/>
    <w:multiLevelType w:val="hybridMultilevel"/>
    <w:tmpl w:val="265277A6"/>
    <w:lvl w:ilvl="0" w:tplc="DBEA1EEA">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26293ABF"/>
    <w:multiLevelType w:val="hybridMultilevel"/>
    <w:tmpl w:val="E7BEE8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BF0F70"/>
    <w:multiLevelType w:val="hybridMultilevel"/>
    <w:tmpl w:val="D88E5E90"/>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AA35939"/>
    <w:multiLevelType w:val="hybridMultilevel"/>
    <w:tmpl w:val="7194D944"/>
    <w:lvl w:ilvl="0" w:tplc="08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D1D3B"/>
    <w:multiLevelType w:val="hybridMultilevel"/>
    <w:tmpl w:val="4A9A82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BE4F2E"/>
    <w:multiLevelType w:val="hybridMultilevel"/>
    <w:tmpl w:val="BA90B5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CC5619"/>
    <w:multiLevelType w:val="hybridMultilevel"/>
    <w:tmpl w:val="4FC6CD9E"/>
    <w:lvl w:ilvl="0" w:tplc="0809000D">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3AEF1A58"/>
    <w:multiLevelType w:val="hybridMultilevel"/>
    <w:tmpl w:val="B442BB2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9A264E"/>
    <w:multiLevelType w:val="hybridMultilevel"/>
    <w:tmpl w:val="4A96C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FF2868"/>
    <w:multiLevelType w:val="hybridMultilevel"/>
    <w:tmpl w:val="C144C8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49E24E0"/>
    <w:multiLevelType w:val="hybridMultilevel"/>
    <w:tmpl w:val="C6E60BC8"/>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243DDC"/>
    <w:multiLevelType w:val="hybridMultilevel"/>
    <w:tmpl w:val="D0A4CC60"/>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B33686"/>
    <w:multiLevelType w:val="hybridMultilevel"/>
    <w:tmpl w:val="E7728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6C4E66"/>
    <w:multiLevelType w:val="hybridMultilevel"/>
    <w:tmpl w:val="A7FABD7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3B7937"/>
    <w:multiLevelType w:val="hybridMultilevel"/>
    <w:tmpl w:val="0BDA1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A82DEC"/>
    <w:multiLevelType w:val="hybridMultilevel"/>
    <w:tmpl w:val="061CA7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45912DF"/>
    <w:multiLevelType w:val="multilevel"/>
    <w:tmpl w:val="3A46FDFC"/>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483" w:hanging="2520"/>
      </w:pPr>
      <w:rPr>
        <w:rFonts w:hint="default"/>
      </w:rPr>
    </w:lvl>
    <w:lvl w:ilvl="8">
      <w:start w:val="1"/>
      <w:numFmt w:val="decimal"/>
      <w:lvlText w:val="%1.%2.%3.%4.%5.%6.%7.%8.%9"/>
      <w:lvlJc w:val="left"/>
      <w:pPr>
        <w:ind w:left="8192" w:hanging="2520"/>
      </w:pPr>
      <w:rPr>
        <w:rFonts w:hint="default"/>
      </w:rPr>
    </w:lvl>
  </w:abstractNum>
  <w:abstractNum w:abstractNumId="29" w15:restartNumberingAfterBreak="0">
    <w:nsid w:val="580F6E54"/>
    <w:multiLevelType w:val="hybridMultilevel"/>
    <w:tmpl w:val="A4D064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1B5EFF"/>
    <w:multiLevelType w:val="hybridMultilevel"/>
    <w:tmpl w:val="3E222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417D23"/>
    <w:multiLevelType w:val="hybridMultilevel"/>
    <w:tmpl w:val="17489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7923CD"/>
    <w:multiLevelType w:val="hybridMultilevel"/>
    <w:tmpl w:val="F0EA05D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14C5ADB"/>
    <w:multiLevelType w:val="hybridMultilevel"/>
    <w:tmpl w:val="B9104FB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44D1B55"/>
    <w:multiLevelType w:val="hybridMultilevel"/>
    <w:tmpl w:val="8CFE976A"/>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4C10666"/>
    <w:multiLevelType w:val="hybridMultilevel"/>
    <w:tmpl w:val="9FF4BC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55F40C9"/>
    <w:multiLevelType w:val="hybridMultilevel"/>
    <w:tmpl w:val="5D305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1D17A9"/>
    <w:multiLevelType w:val="hybridMultilevel"/>
    <w:tmpl w:val="EB443A3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CA1E88"/>
    <w:multiLevelType w:val="hybridMultilevel"/>
    <w:tmpl w:val="FB4C3A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0DF6B4E"/>
    <w:multiLevelType w:val="hybridMultilevel"/>
    <w:tmpl w:val="B88696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3670E2A"/>
    <w:multiLevelType w:val="hybridMultilevel"/>
    <w:tmpl w:val="36667038"/>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453673E"/>
    <w:multiLevelType w:val="hybridMultilevel"/>
    <w:tmpl w:val="066A5FF6"/>
    <w:lvl w:ilvl="0" w:tplc="7BAABC74">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C37224"/>
    <w:multiLevelType w:val="hybridMultilevel"/>
    <w:tmpl w:val="42D664B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AA176C"/>
    <w:multiLevelType w:val="hybridMultilevel"/>
    <w:tmpl w:val="77822C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4C720F"/>
    <w:multiLevelType w:val="hybridMultilevel"/>
    <w:tmpl w:val="D584B2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CEF3740"/>
    <w:multiLevelType w:val="hybridMultilevel"/>
    <w:tmpl w:val="CCFA0A4C"/>
    <w:lvl w:ilvl="0" w:tplc="57B055D6">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F52516B"/>
    <w:multiLevelType w:val="hybridMultilevel"/>
    <w:tmpl w:val="65DE9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FC33A8E"/>
    <w:multiLevelType w:val="hybridMultilevel"/>
    <w:tmpl w:val="4E5C7414"/>
    <w:lvl w:ilvl="0" w:tplc="0809000F">
      <w:start w:val="1"/>
      <w:numFmt w:val="decimal"/>
      <w:lvlText w:val="%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5"/>
  </w:num>
  <w:num w:numId="2">
    <w:abstractNumId w:val="11"/>
  </w:num>
  <w:num w:numId="3">
    <w:abstractNumId w:val="1"/>
  </w:num>
  <w:num w:numId="4">
    <w:abstractNumId w:val="30"/>
  </w:num>
  <w:num w:numId="5">
    <w:abstractNumId w:val="24"/>
  </w:num>
  <w:num w:numId="6">
    <w:abstractNumId w:val="26"/>
  </w:num>
  <w:num w:numId="7">
    <w:abstractNumId w:val="0"/>
  </w:num>
  <w:num w:numId="8">
    <w:abstractNumId w:val="47"/>
  </w:num>
  <w:num w:numId="9">
    <w:abstractNumId w:val="9"/>
  </w:num>
  <w:num w:numId="10">
    <w:abstractNumId w:val="5"/>
  </w:num>
  <w:num w:numId="11">
    <w:abstractNumId w:val="6"/>
  </w:num>
  <w:num w:numId="12">
    <w:abstractNumId w:val="22"/>
  </w:num>
  <w:num w:numId="13">
    <w:abstractNumId w:val="34"/>
  </w:num>
  <w:num w:numId="14">
    <w:abstractNumId w:val="7"/>
  </w:num>
  <w:num w:numId="15">
    <w:abstractNumId w:val="23"/>
  </w:num>
  <w:num w:numId="16">
    <w:abstractNumId w:val="20"/>
  </w:num>
  <w:num w:numId="17">
    <w:abstractNumId w:val="31"/>
  </w:num>
  <w:num w:numId="18">
    <w:abstractNumId w:val="28"/>
  </w:num>
  <w:num w:numId="19">
    <w:abstractNumId w:val="16"/>
  </w:num>
  <w:num w:numId="20">
    <w:abstractNumId w:val="4"/>
  </w:num>
  <w:num w:numId="21">
    <w:abstractNumId w:val="29"/>
  </w:num>
  <w:num w:numId="22">
    <w:abstractNumId w:val="17"/>
  </w:num>
  <w:num w:numId="23">
    <w:abstractNumId w:val="25"/>
  </w:num>
  <w:num w:numId="24">
    <w:abstractNumId w:val="19"/>
  </w:num>
  <w:num w:numId="25">
    <w:abstractNumId w:val="38"/>
  </w:num>
  <w:num w:numId="26">
    <w:abstractNumId w:val="15"/>
  </w:num>
  <w:num w:numId="27">
    <w:abstractNumId w:val="35"/>
  </w:num>
  <w:num w:numId="28">
    <w:abstractNumId w:val="2"/>
  </w:num>
  <w:num w:numId="29">
    <w:abstractNumId w:val="39"/>
  </w:num>
  <w:num w:numId="30">
    <w:abstractNumId w:val="33"/>
  </w:num>
  <w:num w:numId="31">
    <w:abstractNumId w:val="14"/>
  </w:num>
  <w:num w:numId="32">
    <w:abstractNumId w:val="32"/>
  </w:num>
  <w:num w:numId="33">
    <w:abstractNumId w:val="40"/>
  </w:num>
  <w:num w:numId="34">
    <w:abstractNumId w:val="44"/>
  </w:num>
  <w:num w:numId="35">
    <w:abstractNumId w:val="27"/>
  </w:num>
  <w:num w:numId="36">
    <w:abstractNumId w:val="42"/>
  </w:num>
  <w:num w:numId="37">
    <w:abstractNumId w:val="36"/>
  </w:num>
  <w:num w:numId="38">
    <w:abstractNumId w:val="10"/>
  </w:num>
  <w:num w:numId="39">
    <w:abstractNumId w:val="37"/>
  </w:num>
  <w:num w:numId="40">
    <w:abstractNumId w:val="13"/>
  </w:num>
  <w:num w:numId="41">
    <w:abstractNumId w:val="3"/>
  </w:num>
  <w:num w:numId="42">
    <w:abstractNumId w:val="18"/>
  </w:num>
  <w:num w:numId="43">
    <w:abstractNumId w:val="8"/>
  </w:num>
  <w:num w:numId="44">
    <w:abstractNumId w:val="46"/>
  </w:num>
  <w:num w:numId="45">
    <w:abstractNumId w:val="43"/>
  </w:num>
  <w:num w:numId="46">
    <w:abstractNumId w:val="21"/>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149"/>
    <w:rsid w:val="00016971"/>
    <w:rsid w:val="0002741D"/>
    <w:rsid w:val="00035CD8"/>
    <w:rsid w:val="00042D8B"/>
    <w:rsid w:val="000446D4"/>
    <w:rsid w:val="000A3D48"/>
    <w:rsid w:val="000C3465"/>
    <w:rsid w:val="000D7139"/>
    <w:rsid w:val="00126C60"/>
    <w:rsid w:val="0012737E"/>
    <w:rsid w:val="00134C42"/>
    <w:rsid w:val="00165C6A"/>
    <w:rsid w:val="001C1945"/>
    <w:rsid w:val="001F2436"/>
    <w:rsid w:val="0024238B"/>
    <w:rsid w:val="0028052C"/>
    <w:rsid w:val="002A6BBE"/>
    <w:rsid w:val="002B4BE6"/>
    <w:rsid w:val="002B7C87"/>
    <w:rsid w:val="002C4C31"/>
    <w:rsid w:val="002D4D95"/>
    <w:rsid w:val="002E0546"/>
    <w:rsid w:val="003039C5"/>
    <w:rsid w:val="00306B47"/>
    <w:rsid w:val="003406E2"/>
    <w:rsid w:val="00366638"/>
    <w:rsid w:val="003747E0"/>
    <w:rsid w:val="00390B35"/>
    <w:rsid w:val="003B24E8"/>
    <w:rsid w:val="003B6F87"/>
    <w:rsid w:val="003D5039"/>
    <w:rsid w:val="003F5FCA"/>
    <w:rsid w:val="00433B77"/>
    <w:rsid w:val="004360C7"/>
    <w:rsid w:val="00442E32"/>
    <w:rsid w:val="00452524"/>
    <w:rsid w:val="004E777F"/>
    <w:rsid w:val="00505897"/>
    <w:rsid w:val="00521F11"/>
    <w:rsid w:val="005265B8"/>
    <w:rsid w:val="005515F1"/>
    <w:rsid w:val="00576AB6"/>
    <w:rsid w:val="00597EEC"/>
    <w:rsid w:val="005C1F9C"/>
    <w:rsid w:val="005C54EE"/>
    <w:rsid w:val="0060679B"/>
    <w:rsid w:val="00620E21"/>
    <w:rsid w:val="006410D8"/>
    <w:rsid w:val="00676A80"/>
    <w:rsid w:val="00723071"/>
    <w:rsid w:val="00730A04"/>
    <w:rsid w:val="00771D24"/>
    <w:rsid w:val="007876FF"/>
    <w:rsid w:val="007B3525"/>
    <w:rsid w:val="007C2BD9"/>
    <w:rsid w:val="007E5D09"/>
    <w:rsid w:val="007F4382"/>
    <w:rsid w:val="00823BFC"/>
    <w:rsid w:val="008572C1"/>
    <w:rsid w:val="00862565"/>
    <w:rsid w:val="008644E0"/>
    <w:rsid w:val="00873167"/>
    <w:rsid w:val="00881915"/>
    <w:rsid w:val="008D0EEC"/>
    <w:rsid w:val="008E0600"/>
    <w:rsid w:val="008E43FE"/>
    <w:rsid w:val="0094080E"/>
    <w:rsid w:val="0095531A"/>
    <w:rsid w:val="00957721"/>
    <w:rsid w:val="00967FF7"/>
    <w:rsid w:val="009918F2"/>
    <w:rsid w:val="00992383"/>
    <w:rsid w:val="00995AC6"/>
    <w:rsid w:val="009B0F73"/>
    <w:rsid w:val="009C6D6C"/>
    <w:rsid w:val="00A12208"/>
    <w:rsid w:val="00A41149"/>
    <w:rsid w:val="00A77FD5"/>
    <w:rsid w:val="00A829A1"/>
    <w:rsid w:val="00A954F3"/>
    <w:rsid w:val="00AA2B0B"/>
    <w:rsid w:val="00AB2DF8"/>
    <w:rsid w:val="00AF14AA"/>
    <w:rsid w:val="00B13D9E"/>
    <w:rsid w:val="00B36C06"/>
    <w:rsid w:val="00B3756E"/>
    <w:rsid w:val="00B627FF"/>
    <w:rsid w:val="00B66E6E"/>
    <w:rsid w:val="00BF7A61"/>
    <w:rsid w:val="00C10A03"/>
    <w:rsid w:val="00C158AE"/>
    <w:rsid w:val="00C531A8"/>
    <w:rsid w:val="00C538A4"/>
    <w:rsid w:val="00C770AC"/>
    <w:rsid w:val="00C9212C"/>
    <w:rsid w:val="00CB64A5"/>
    <w:rsid w:val="00CE1043"/>
    <w:rsid w:val="00D037C8"/>
    <w:rsid w:val="00D45A2C"/>
    <w:rsid w:val="00D56398"/>
    <w:rsid w:val="00D8584E"/>
    <w:rsid w:val="00D8597A"/>
    <w:rsid w:val="00D8597C"/>
    <w:rsid w:val="00D92961"/>
    <w:rsid w:val="00DE546E"/>
    <w:rsid w:val="00DF467E"/>
    <w:rsid w:val="00E01929"/>
    <w:rsid w:val="00E11441"/>
    <w:rsid w:val="00E16055"/>
    <w:rsid w:val="00E45231"/>
    <w:rsid w:val="00E80B8F"/>
    <w:rsid w:val="00F04BB0"/>
    <w:rsid w:val="00F463B8"/>
    <w:rsid w:val="00F83D7D"/>
    <w:rsid w:val="00F91148"/>
    <w:rsid w:val="00FB1333"/>
    <w:rsid w:val="00FC0D45"/>
    <w:rsid w:val="00FE4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8FFB8"/>
  <w15:docId w15:val="{D3959BD7-27E8-482F-9F91-FC3115EA5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FF7"/>
  </w:style>
  <w:style w:type="paragraph" w:styleId="Heading2">
    <w:name w:val="heading 2"/>
    <w:basedOn w:val="Normal"/>
    <w:next w:val="Normal"/>
    <w:link w:val="Heading2Char"/>
    <w:uiPriority w:val="9"/>
    <w:unhideWhenUsed/>
    <w:qFormat/>
    <w:rsid w:val="001F2436"/>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1149"/>
    <w:pPr>
      <w:spacing w:after="0" w:line="240" w:lineRule="auto"/>
    </w:pPr>
  </w:style>
  <w:style w:type="paragraph" w:styleId="ListParagraph">
    <w:name w:val="List Paragraph"/>
    <w:basedOn w:val="Normal"/>
    <w:uiPriority w:val="34"/>
    <w:qFormat/>
    <w:rsid w:val="00A41149"/>
    <w:pPr>
      <w:ind w:left="720"/>
      <w:contextualSpacing/>
    </w:pPr>
  </w:style>
  <w:style w:type="character" w:styleId="Strong">
    <w:name w:val="Strong"/>
    <w:qFormat/>
    <w:rsid w:val="00597EEC"/>
    <w:rPr>
      <w:b/>
      <w:bCs/>
    </w:rPr>
  </w:style>
  <w:style w:type="character" w:styleId="Hyperlink">
    <w:name w:val="Hyperlink"/>
    <w:basedOn w:val="DefaultParagraphFont"/>
    <w:uiPriority w:val="99"/>
    <w:unhideWhenUsed/>
    <w:rsid w:val="001F2436"/>
    <w:rPr>
      <w:color w:val="0563C1" w:themeColor="hyperlink"/>
      <w:u w:val="single"/>
    </w:rPr>
  </w:style>
  <w:style w:type="paragraph" w:styleId="FootnoteText">
    <w:name w:val="footnote text"/>
    <w:basedOn w:val="Normal"/>
    <w:link w:val="FootnoteTextChar"/>
    <w:uiPriority w:val="99"/>
    <w:unhideWhenUsed/>
    <w:rsid w:val="001F2436"/>
    <w:pPr>
      <w:spacing w:after="0" w:line="240" w:lineRule="auto"/>
    </w:pPr>
    <w:rPr>
      <w:sz w:val="20"/>
      <w:szCs w:val="20"/>
    </w:rPr>
  </w:style>
  <w:style w:type="character" w:customStyle="1" w:styleId="FootnoteTextChar">
    <w:name w:val="Footnote Text Char"/>
    <w:basedOn w:val="DefaultParagraphFont"/>
    <w:link w:val="FootnoteText"/>
    <w:uiPriority w:val="99"/>
    <w:rsid w:val="001F2436"/>
    <w:rPr>
      <w:sz w:val="20"/>
      <w:szCs w:val="20"/>
    </w:rPr>
  </w:style>
  <w:style w:type="character" w:styleId="FootnoteReference">
    <w:name w:val="footnote reference"/>
    <w:basedOn w:val="DefaultParagraphFont"/>
    <w:uiPriority w:val="99"/>
    <w:semiHidden/>
    <w:unhideWhenUsed/>
    <w:rsid w:val="001F2436"/>
    <w:rPr>
      <w:vertAlign w:val="superscript"/>
    </w:rPr>
  </w:style>
  <w:style w:type="table" w:styleId="TableGrid">
    <w:name w:val="Table Grid"/>
    <w:basedOn w:val="TableNormal"/>
    <w:uiPriority w:val="59"/>
    <w:rsid w:val="001F2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F2436"/>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992383"/>
    <w:pPr>
      <w:spacing w:before="100" w:beforeAutospacing="1" w:after="100" w:afterAutospacing="1" w:line="240" w:lineRule="auto"/>
    </w:pPr>
    <w:rPr>
      <w:rFonts w:ascii="Times" w:eastAsiaTheme="minorEastAsia" w:hAnsi="Times"/>
      <w:sz w:val="20"/>
      <w:szCs w:val="20"/>
    </w:rPr>
  </w:style>
  <w:style w:type="character" w:customStyle="1" w:styleId="normaltextrun">
    <w:name w:val="normaltextrun"/>
    <w:basedOn w:val="DefaultParagraphFont"/>
    <w:rsid w:val="00992383"/>
  </w:style>
  <w:style w:type="character" w:customStyle="1" w:styleId="apple-converted-space">
    <w:name w:val="apple-converted-space"/>
    <w:basedOn w:val="DefaultParagraphFont"/>
    <w:rsid w:val="00992383"/>
  </w:style>
  <w:style w:type="character" w:customStyle="1" w:styleId="eop">
    <w:name w:val="eop"/>
    <w:basedOn w:val="DefaultParagraphFont"/>
    <w:rsid w:val="00992383"/>
  </w:style>
  <w:style w:type="paragraph" w:styleId="Header">
    <w:name w:val="header"/>
    <w:basedOn w:val="Normal"/>
    <w:link w:val="HeaderChar"/>
    <w:uiPriority w:val="99"/>
    <w:unhideWhenUsed/>
    <w:rsid w:val="00992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2383"/>
  </w:style>
  <w:style w:type="paragraph" w:styleId="Footer">
    <w:name w:val="footer"/>
    <w:basedOn w:val="Normal"/>
    <w:link w:val="FooterChar"/>
    <w:uiPriority w:val="99"/>
    <w:unhideWhenUsed/>
    <w:rsid w:val="00992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2383"/>
  </w:style>
  <w:style w:type="paragraph" w:styleId="BalloonText">
    <w:name w:val="Balloon Text"/>
    <w:basedOn w:val="Normal"/>
    <w:link w:val="BalloonTextChar"/>
    <w:uiPriority w:val="99"/>
    <w:semiHidden/>
    <w:unhideWhenUsed/>
    <w:rsid w:val="007C2B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BD9"/>
    <w:rPr>
      <w:rFonts w:ascii="Segoe UI" w:hAnsi="Segoe UI" w:cs="Segoe UI"/>
      <w:sz w:val="18"/>
      <w:szCs w:val="18"/>
    </w:rPr>
  </w:style>
  <w:style w:type="paragraph" w:styleId="Revision">
    <w:name w:val="Revision"/>
    <w:hidden/>
    <w:uiPriority w:val="99"/>
    <w:semiHidden/>
    <w:rsid w:val="000A3D48"/>
    <w:pPr>
      <w:spacing w:after="0" w:line="240" w:lineRule="auto"/>
    </w:pPr>
  </w:style>
  <w:style w:type="paragraph" w:styleId="BodyText">
    <w:name w:val="Body Text"/>
    <w:basedOn w:val="Normal"/>
    <w:link w:val="BodyTextChar"/>
    <w:rsid w:val="00862565"/>
    <w:pPr>
      <w:spacing w:after="280" w:line="276" w:lineRule="auto"/>
    </w:pPr>
    <w:rPr>
      <w:rFonts w:ascii="Verdana" w:eastAsia="Times New Roman" w:hAnsi="Verdana" w:cs="Times New Roman"/>
      <w:spacing w:val="2"/>
      <w:sz w:val="20"/>
      <w:szCs w:val="24"/>
    </w:rPr>
  </w:style>
  <w:style w:type="character" w:customStyle="1" w:styleId="BodyTextChar">
    <w:name w:val="Body Text Char"/>
    <w:basedOn w:val="DefaultParagraphFont"/>
    <w:link w:val="BodyText"/>
    <w:rsid w:val="00862565"/>
    <w:rPr>
      <w:rFonts w:ascii="Verdana" w:eastAsia="Times New Roman" w:hAnsi="Verdana" w:cs="Times New Roman"/>
      <w:spacing w:val="2"/>
      <w:sz w:val="20"/>
      <w:szCs w:val="24"/>
    </w:rPr>
  </w:style>
  <w:style w:type="paragraph" w:styleId="Caption">
    <w:name w:val="caption"/>
    <w:basedOn w:val="Normal"/>
    <w:next w:val="Normal"/>
    <w:uiPriority w:val="35"/>
    <w:unhideWhenUsed/>
    <w:qFormat/>
    <w:rsid w:val="00862565"/>
    <w:pPr>
      <w:spacing w:after="200" w:line="240" w:lineRule="auto"/>
    </w:pPr>
    <w:rPr>
      <w:rFonts w:ascii="Verdana" w:hAnsi="Verdana"/>
      <w:b/>
      <w:bCs/>
      <w:color w:val="5B9BD5" w:themeColor="accent1"/>
      <w:sz w:val="18"/>
      <w:szCs w:val="18"/>
    </w:rPr>
  </w:style>
  <w:style w:type="paragraph" w:styleId="NormalWeb">
    <w:name w:val="Normal (Web)"/>
    <w:basedOn w:val="Normal"/>
    <w:uiPriority w:val="99"/>
    <w:unhideWhenUsed/>
    <w:rsid w:val="009408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95AC6"/>
    <w:rPr>
      <w:sz w:val="16"/>
      <w:szCs w:val="16"/>
    </w:rPr>
  </w:style>
  <w:style w:type="paragraph" w:styleId="CommentText">
    <w:name w:val="annotation text"/>
    <w:basedOn w:val="Normal"/>
    <w:link w:val="CommentTextChar"/>
    <w:uiPriority w:val="99"/>
    <w:semiHidden/>
    <w:unhideWhenUsed/>
    <w:rsid w:val="00995AC6"/>
    <w:pPr>
      <w:spacing w:line="240" w:lineRule="auto"/>
    </w:pPr>
    <w:rPr>
      <w:sz w:val="20"/>
      <w:szCs w:val="20"/>
    </w:rPr>
  </w:style>
  <w:style w:type="character" w:customStyle="1" w:styleId="CommentTextChar">
    <w:name w:val="Comment Text Char"/>
    <w:basedOn w:val="DefaultParagraphFont"/>
    <w:link w:val="CommentText"/>
    <w:uiPriority w:val="99"/>
    <w:semiHidden/>
    <w:rsid w:val="00995AC6"/>
    <w:rPr>
      <w:sz w:val="20"/>
      <w:szCs w:val="20"/>
    </w:rPr>
  </w:style>
  <w:style w:type="paragraph" w:styleId="CommentSubject">
    <w:name w:val="annotation subject"/>
    <w:basedOn w:val="CommentText"/>
    <w:next w:val="CommentText"/>
    <w:link w:val="CommentSubjectChar"/>
    <w:uiPriority w:val="99"/>
    <w:semiHidden/>
    <w:unhideWhenUsed/>
    <w:rsid w:val="00995AC6"/>
    <w:rPr>
      <w:b/>
      <w:bCs/>
    </w:rPr>
  </w:style>
  <w:style w:type="character" w:customStyle="1" w:styleId="CommentSubjectChar">
    <w:name w:val="Comment Subject Char"/>
    <w:basedOn w:val="CommentTextChar"/>
    <w:link w:val="CommentSubject"/>
    <w:uiPriority w:val="99"/>
    <w:semiHidden/>
    <w:rsid w:val="00995AC6"/>
    <w:rPr>
      <w:b/>
      <w:bCs/>
      <w:sz w:val="20"/>
      <w:szCs w:val="20"/>
    </w:rPr>
  </w:style>
  <w:style w:type="character" w:styleId="UnresolvedMention">
    <w:name w:val="Unresolved Mention"/>
    <w:basedOn w:val="DefaultParagraphFont"/>
    <w:uiPriority w:val="99"/>
    <w:semiHidden/>
    <w:unhideWhenUsed/>
    <w:rsid w:val="00134C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53759">
      <w:bodyDiv w:val="1"/>
      <w:marLeft w:val="0"/>
      <w:marRight w:val="0"/>
      <w:marTop w:val="0"/>
      <w:marBottom w:val="0"/>
      <w:divBdr>
        <w:top w:val="none" w:sz="0" w:space="0" w:color="auto"/>
        <w:left w:val="none" w:sz="0" w:space="0" w:color="auto"/>
        <w:bottom w:val="none" w:sz="0" w:space="0" w:color="auto"/>
        <w:right w:val="none" w:sz="0" w:space="0" w:color="auto"/>
      </w:divBdr>
    </w:div>
    <w:div w:id="645356936">
      <w:bodyDiv w:val="1"/>
      <w:marLeft w:val="0"/>
      <w:marRight w:val="0"/>
      <w:marTop w:val="0"/>
      <w:marBottom w:val="0"/>
      <w:divBdr>
        <w:top w:val="none" w:sz="0" w:space="0" w:color="auto"/>
        <w:left w:val="none" w:sz="0" w:space="0" w:color="auto"/>
        <w:bottom w:val="none" w:sz="0" w:space="0" w:color="auto"/>
        <w:right w:val="none" w:sz="0" w:space="0" w:color="auto"/>
      </w:divBdr>
    </w:div>
    <w:div w:id="1174225560">
      <w:bodyDiv w:val="1"/>
      <w:marLeft w:val="0"/>
      <w:marRight w:val="0"/>
      <w:marTop w:val="0"/>
      <w:marBottom w:val="0"/>
      <w:divBdr>
        <w:top w:val="none" w:sz="0" w:space="0" w:color="auto"/>
        <w:left w:val="none" w:sz="0" w:space="0" w:color="auto"/>
        <w:bottom w:val="none" w:sz="0" w:space="0" w:color="auto"/>
        <w:right w:val="none" w:sz="0" w:space="0" w:color="auto"/>
      </w:divBdr>
    </w:div>
    <w:div w:id="1788308408">
      <w:bodyDiv w:val="1"/>
      <w:marLeft w:val="0"/>
      <w:marRight w:val="0"/>
      <w:marTop w:val="0"/>
      <w:marBottom w:val="0"/>
      <w:divBdr>
        <w:top w:val="none" w:sz="0" w:space="0" w:color="auto"/>
        <w:left w:val="none" w:sz="0" w:space="0" w:color="auto"/>
        <w:bottom w:val="none" w:sz="0" w:space="0" w:color="auto"/>
        <w:right w:val="none" w:sz="0" w:space="0" w:color="auto"/>
      </w:divBdr>
    </w:div>
    <w:div w:id="2127774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iushouse.org" TargetMode="External"/><Relationship Id="rId18" Type="http://schemas.openxmlformats.org/officeDocument/2006/relationships/hyperlink" Target="http://www.carneyscommunity.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pb.church" TargetMode="External"/><Relationship Id="rId7" Type="http://schemas.openxmlformats.org/officeDocument/2006/relationships/endnotes" Target="endnotes.xml"/><Relationship Id="rId12" Type="http://schemas.openxmlformats.org/officeDocument/2006/relationships/hyperlink" Target="mailto:deltester@caiushouse.org" TargetMode="External"/><Relationship Id="rId17" Type="http://schemas.openxmlformats.org/officeDocument/2006/relationships/hyperlink" Target="http://www.caiushouse.org"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biglocalsw11.co.uk" TargetMode="External"/><Relationship Id="rId20" Type="http://schemas.openxmlformats.org/officeDocument/2006/relationships/hyperlink" Target="http://www.providence-hous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eltester@caiushouse.org" TargetMode="External"/><Relationship Id="rId5" Type="http://schemas.openxmlformats.org/officeDocument/2006/relationships/webSettings" Target="webSettings.xml"/><Relationship Id="rId15" Type="http://schemas.openxmlformats.org/officeDocument/2006/relationships/hyperlink" Target="mailto:deltester@caiushouse.org" TargetMode="External"/><Relationship Id="rId23" Type="http://schemas.openxmlformats.org/officeDocument/2006/relationships/hyperlink" Target="http://www.biglocalsw11.co.uk"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klsettlement.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iglocalsw11.co.uk" TargetMode="External"/><Relationship Id="rId22" Type="http://schemas.openxmlformats.org/officeDocument/2006/relationships/hyperlink" Target="http://www.caiushouse.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2993F-E276-4C93-AB6E-2E97A43A4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6431</Words>
  <Characters>36659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Alexander Agyapong</cp:lastModifiedBy>
  <cp:revision>4</cp:revision>
  <cp:lastPrinted>2019-10-22T09:48:00Z</cp:lastPrinted>
  <dcterms:created xsi:type="dcterms:W3CDTF">2020-06-11T09:58:00Z</dcterms:created>
  <dcterms:modified xsi:type="dcterms:W3CDTF">2020-06-12T10:34:00Z</dcterms:modified>
</cp:coreProperties>
</file>